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896BC" w14:textId="35BA75ED" w:rsidR="00DF1421" w:rsidRDefault="00DF1421" w:rsidP="00DF1421">
      <w:pPr>
        <w:rPr>
          <w:noProof/>
          <w:lang w:val="id-ID"/>
        </w:rPr>
      </w:pPr>
      <w:r>
        <w:rPr>
          <w:noProof/>
          <w:lang w:val="id-ID"/>
        </w:rPr>
        <mc:AlternateContent>
          <mc:Choice Requires="wps">
            <w:drawing>
              <wp:anchor distT="0" distB="0" distL="114300" distR="114300" simplePos="0" relativeHeight="251658240" behindDoc="1" locked="0" layoutInCell="1" allowOverlap="1" wp14:anchorId="6756AB4C" wp14:editId="6E168EED">
                <wp:simplePos x="0" y="0"/>
                <wp:positionH relativeFrom="column">
                  <wp:posOffset>-100330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B9FA97F" w14:textId="77777777" w:rsidR="00DF1421" w:rsidRDefault="00DF1421" w:rsidP="00DF1421">
                            <w:pPr>
                              <w:jc w:val="center"/>
                              <w:rPr>
                                <w:rFonts w:ascii="Bookman Old Style" w:hAnsi="Bookman Old Style"/>
                                <w:b/>
                                <w:bCs/>
                                <w:sz w:val="32"/>
                                <w:szCs w:val="32"/>
                              </w:rPr>
                            </w:pPr>
                            <w:bookmarkStart w:id="0" w:name="_Hlk106957709"/>
                            <w:bookmarkEnd w:id="0"/>
                          </w:p>
                          <w:p w14:paraId="223478A0" w14:textId="7A06A2C7" w:rsidR="00DF1421" w:rsidRPr="00EF5247" w:rsidRDefault="00DF1421" w:rsidP="00DF1421">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204563C" w14:textId="249C68F7"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0940D7">
                              <w:rPr>
                                <w:rFonts w:ascii="Bookman Old Style" w:hAnsi="Bookman Old Style"/>
                                <w:b/>
                                <w:bCs/>
                                <w:sz w:val="32"/>
                                <w:szCs w:val="32"/>
                              </w:rPr>
                              <w:t>3</w:t>
                            </w:r>
                            <w:r w:rsidR="002E79CF">
                              <w:rPr>
                                <w:rFonts w:ascii="Bookman Old Style" w:hAnsi="Bookman Old Style"/>
                                <w:b/>
                                <w:bCs/>
                                <w:sz w:val="32"/>
                                <w:szCs w:val="32"/>
                              </w:rPr>
                              <w:t>4</w:t>
                            </w:r>
                            <w:r w:rsidRPr="00EF5247">
                              <w:rPr>
                                <w:rFonts w:ascii="Bookman Old Style" w:hAnsi="Bookman Old Style"/>
                                <w:b/>
                                <w:bCs/>
                                <w:sz w:val="32"/>
                                <w:szCs w:val="32"/>
                              </w:rPr>
                              <w:t xml:space="preserve"> TAHUN 202</w:t>
                            </w:r>
                            <w:r w:rsidR="000940D7">
                              <w:rPr>
                                <w:rFonts w:ascii="Bookman Old Style" w:hAnsi="Bookman Old Style"/>
                                <w:b/>
                                <w:bCs/>
                                <w:sz w:val="32"/>
                                <w:szCs w:val="32"/>
                              </w:rPr>
                              <w:t>4</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D82C26E" w14:textId="4D166950" w:rsidR="00DF1421" w:rsidRDefault="002E79CF" w:rsidP="00DF1421">
                            <w:pPr>
                              <w:jc w:val="center"/>
                              <w:rPr>
                                <w:rFonts w:ascii="Bookman Old Style" w:hAnsi="Bookman Old Style"/>
                                <w:b/>
                                <w:bCs/>
                                <w:sz w:val="28"/>
                                <w:szCs w:val="28"/>
                              </w:rPr>
                            </w:pPr>
                            <w:r>
                              <w:rPr>
                                <w:rFonts w:ascii="Bookman Old Style" w:hAnsi="Bookman Old Style"/>
                                <w:b/>
                                <w:bCs/>
                                <w:sz w:val="28"/>
                                <w:szCs w:val="28"/>
                              </w:rPr>
                              <w:t>PENGANGKATAN ADMIN DAN OPERATOR APLIKASI e-HDW</w:t>
                            </w:r>
                          </w:p>
                          <w:p w14:paraId="0D726EF2" w14:textId="7804BB33" w:rsidR="002E79CF" w:rsidRDefault="002E79CF" w:rsidP="00DF1421">
                            <w:pPr>
                              <w:jc w:val="center"/>
                              <w:rPr>
                                <w:rFonts w:ascii="Bookman Old Style" w:hAnsi="Bookman Old Style"/>
                                <w:b/>
                                <w:bCs/>
                                <w:sz w:val="28"/>
                                <w:szCs w:val="28"/>
                              </w:rPr>
                            </w:pPr>
                            <w:r>
                              <w:rPr>
                                <w:rFonts w:ascii="Bookman Old Style" w:hAnsi="Bookman Old Style"/>
                                <w:b/>
                                <w:bCs/>
                                <w:sz w:val="28"/>
                                <w:szCs w:val="28"/>
                              </w:rPr>
                              <w:t>DALAM KONVERGENSI STUNTING DI DESA</w:t>
                            </w:r>
                          </w:p>
                          <w:p w14:paraId="20586A82" w14:textId="20FE5C7C" w:rsidR="00DF1421" w:rsidRPr="00EF5247" w:rsidRDefault="00DF1421" w:rsidP="00DF1421">
                            <w:pPr>
                              <w:jc w:val="center"/>
                              <w:rPr>
                                <w:rFonts w:ascii="Bookman Old Style" w:hAnsi="Bookman Old Style"/>
                                <w:sz w:val="28"/>
                                <w:szCs w:val="28"/>
                              </w:rPr>
                            </w:pPr>
                            <w:r w:rsidRPr="00DF1421">
                              <w:rPr>
                                <w:rFonts w:ascii="Bookman Old Style" w:hAnsi="Bookman Old Style"/>
                                <w:b/>
                                <w:bCs/>
                                <w:sz w:val="28"/>
                                <w:szCs w:val="28"/>
                              </w:rPr>
                              <w:t xml:space="preserve">TAHUN </w:t>
                            </w:r>
                            <w:r w:rsidRPr="00FB0AE2">
                              <w:rPr>
                                <w:rFonts w:ascii="Bookman Old Style" w:hAnsi="Bookman Old Style"/>
                                <w:b/>
                                <w:bCs/>
                                <w:sz w:val="28"/>
                                <w:szCs w:val="28"/>
                              </w:rPr>
                              <w:t>202</w:t>
                            </w:r>
                            <w:r w:rsidR="000940D7">
                              <w:rPr>
                                <w:rFonts w:ascii="Bookman Old Style" w:hAnsi="Bookman Old Style"/>
                                <w:b/>
                                <w:bCs/>
                                <w:sz w:val="28"/>
                                <w:szCs w:val="28"/>
                              </w:rPr>
                              <w:t>5</w:t>
                            </w:r>
                          </w:p>
                          <w:p w14:paraId="7AFABE1C" w14:textId="77777777" w:rsidR="00DF1421" w:rsidRPr="00EF5247" w:rsidRDefault="00DF1421" w:rsidP="00DF1421">
                            <w:pPr>
                              <w:jc w:val="center"/>
                              <w:rPr>
                                <w:rFonts w:ascii="Bookman Old Style" w:hAnsi="Bookman Old Style"/>
                              </w:rPr>
                            </w:pPr>
                          </w:p>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6B5E2ADB" w:rsidR="00DF1421" w:rsidRDefault="00DF1421" w:rsidP="00DF1421">
                            <w:pPr>
                              <w:jc w:val="center"/>
                              <w:rPr>
                                <w:rFonts w:ascii="Bookman Old Style" w:hAnsi="Bookman Old Style"/>
                                <w:b/>
                                <w:bCs/>
                                <w:sz w:val="28"/>
                                <w:szCs w:val="28"/>
                              </w:rPr>
                            </w:pPr>
                          </w:p>
                          <w:p w14:paraId="169F14D0" w14:textId="6FEE2FC6" w:rsidR="00004A4F" w:rsidRDefault="00004A4F" w:rsidP="00DF1421">
                            <w:pPr>
                              <w:jc w:val="center"/>
                              <w:rPr>
                                <w:rFonts w:ascii="Bookman Old Style" w:hAnsi="Bookman Old Style"/>
                                <w:b/>
                                <w:bCs/>
                                <w:sz w:val="28"/>
                                <w:szCs w:val="28"/>
                              </w:rPr>
                            </w:pPr>
                          </w:p>
                          <w:p w14:paraId="1FABB252" w14:textId="18E4C324" w:rsidR="00004A4F" w:rsidRDefault="00004A4F" w:rsidP="00DF1421">
                            <w:pPr>
                              <w:jc w:val="center"/>
                              <w:rPr>
                                <w:rFonts w:ascii="Bookman Old Style" w:hAnsi="Bookman Old Style"/>
                                <w:b/>
                                <w:bCs/>
                                <w:sz w:val="28"/>
                                <w:szCs w:val="28"/>
                              </w:rPr>
                            </w:pPr>
                          </w:p>
                          <w:p w14:paraId="1B1EFD45" w14:textId="77777777" w:rsidR="00004A4F" w:rsidRDefault="00004A4F" w:rsidP="00DF1421">
                            <w:pPr>
                              <w:jc w:val="center"/>
                              <w:rPr>
                                <w:rFonts w:ascii="Bookman Old Style" w:hAnsi="Bookman Old Style"/>
                                <w:b/>
                                <w:bCs/>
                                <w:sz w:val="28"/>
                                <w:szCs w:val="28"/>
                              </w:rPr>
                            </w:pPr>
                          </w:p>
                          <w:p w14:paraId="54B774C4" w14:textId="77777777" w:rsidR="00DF1421" w:rsidRDefault="00DF1421"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56AB4C" id="Rectangle: Rounded Corners 2" o:spid="_x0000_s1026" style="position:absolute;margin-left:-7.9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" fillcolor="white [3201]" strokecolor="black [3200]" strokeweight="2pt">
                <v:textbox>
                  <w:txbxContent>
                    <w:p w14:paraId="6B9FA97F" w14:textId="77777777" w:rsidR="00DF1421" w:rsidRDefault="00DF1421" w:rsidP="00DF1421">
                      <w:pPr>
                        <w:jc w:val="center"/>
                        <w:rPr>
                          <w:rFonts w:ascii="Bookman Old Style" w:hAnsi="Bookman Old Style"/>
                          <w:b/>
                          <w:bCs/>
                          <w:sz w:val="32"/>
                          <w:szCs w:val="32"/>
                        </w:rPr>
                      </w:pPr>
                      <w:bookmarkStart w:id="1" w:name="_Hlk106957709"/>
                      <w:bookmarkEnd w:id="1"/>
                    </w:p>
                    <w:p w14:paraId="223478A0" w14:textId="7A06A2C7" w:rsidR="00DF1421" w:rsidRPr="00EF5247" w:rsidRDefault="00DF1421" w:rsidP="00DF1421">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204563C" w14:textId="249C68F7"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0940D7">
                        <w:rPr>
                          <w:rFonts w:ascii="Bookman Old Style" w:hAnsi="Bookman Old Style"/>
                          <w:b/>
                          <w:bCs/>
                          <w:sz w:val="32"/>
                          <w:szCs w:val="32"/>
                        </w:rPr>
                        <w:t>3</w:t>
                      </w:r>
                      <w:r w:rsidR="002E79CF">
                        <w:rPr>
                          <w:rFonts w:ascii="Bookman Old Style" w:hAnsi="Bookman Old Style"/>
                          <w:b/>
                          <w:bCs/>
                          <w:sz w:val="32"/>
                          <w:szCs w:val="32"/>
                        </w:rPr>
                        <w:t>4</w:t>
                      </w:r>
                      <w:r w:rsidRPr="00EF5247">
                        <w:rPr>
                          <w:rFonts w:ascii="Bookman Old Style" w:hAnsi="Bookman Old Style"/>
                          <w:b/>
                          <w:bCs/>
                          <w:sz w:val="32"/>
                          <w:szCs w:val="32"/>
                        </w:rPr>
                        <w:t xml:space="preserve"> TAHUN 202</w:t>
                      </w:r>
                      <w:r w:rsidR="000940D7">
                        <w:rPr>
                          <w:rFonts w:ascii="Bookman Old Style" w:hAnsi="Bookman Old Style"/>
                          <w:b/>
                          <w:bCs/>
                          <w:sz w:val="32"/>
                          <w:szCs w:val="32"/>
                        </w:rPr>
                        <w:t>4</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D82C26E" w14:textId="4D166950" w:rsidR="00DF1421" w:rsidRDefault="002E79CF" w:rsidP="00DF1421">
                      <w:pPr>
                        <w:jc w:val="center"/>
                        <w:rPr>
                          <w:rFonts w:ascii="Bookman Old Style" w:hAnsi="Bookman Old Style"/>
                          <w:b/>
                          <w:bCs/>
                          <w:sz w:val="28"/>
                          <w:szCs w:val="28"/>
                        </w:rPr>
                      </w:pPr>
                      <w:r>
                        <w:rPr>
                          <w:rFonts w:ascii="Bookman Old Style" w:hAnsi="Bookman Old Style"/>
                          <w:b/>
                          <w:bCs/>
                          <w:sz w:val="28"/>
                          <w:szCs w:val="28"/>
                        </w:rPr>
                        <w:t>PENGANGKATAN ADMIN DAN OPERATOR APLIKASI e-HDW</w:t>
                      </w:r>
                    </w:p>
                    <w:p w14:paraId="0D726EF2" w14:textId="7804BB33" w:rsidR="002E79CF" w:rsidRDefault="002E79CF" w:rsidP="00DF1421">
                      <w:pPr>
                        <w:jc w:val="center"/>
                        <w:rPr>
                          <w:rFonts w:ascii="Bookman Old Style" w:hAnsi="Bookman Old Style"/>
                          <w:b/>
                          <w:bCs/>
                          <w:sz w:val="28"/>
                          <w:szCs w:val="28"/>
                        </w:rPr>
                      </w:pPr>
                      <w:r>
                        <w:rPr>
                          <w:rFonts w:ascii="Bookman Old Style" w:hAnsi="Bookman Old Style"/>
                          <w:b/>
                          <w:bCs/>
                          <w:sz w:val="28"/>
                          <w:szCs w:val="28"/>
                        </w:rPr>
                        <w:t>DALAM KONVERGENSI STUNTING DI DESA</w:t>
                      </w:r>
                    </w:p>
                    <w:p w14:paraId="20586A82" w14:textId="20FE5C7C" w:rsidR="00DF1421" w:rsidRPr="00EF5247" w:rsidRDefault="00DF1421" w:rsidP="00DF1421">
                      <w:pPr>
                        <w:jc w:val="center"/>
                        <w:rPr>
                          <w:rFonts w:ascii="Bookman Old Style" w:hAnsi="Bookman Old Style"/>
                          <w:sz w:val="28"/>
                          <w:szCs w:val="28"/>
                        </w:rPr>
                      </w:pPr>
                      <w:r w:rsidRPr="00DF1421">
                        <w:rPr>
                          <w:rFonts w:ascii="Bookman Old Style" w:hAnsi="Bookman Old Style"/>
                          <w:b/>
                          <w:bCs/>
                          <w:sz w:val="28"/>
                          <w:szCs w:val="28"/>
                        </w:rPr>
                        <w:t xml:space="preserve">TAHUN </w:t>
                      </w:r>
                      <w:r w:rsidRPr="00FB0AE2">
                        <w:rPr>
                          <w:rFonts w:ascii="Bookman Old Style" w:hAnsi="Bookman Old Style"/>
                          <w:b/>
                          <w:bCs/>
                          <w:sz w:val="28"/>
                          <w:szCs w:val="28"/>
                        </w:rPr>
                        <w:t>202</w:t>
                      </w:r>
                      <w:r w:rsidR="000940D7">
                        <w:rPr>
                          <w:rFonts w:ascii="Bookman Old Style" w:hAnsi="Bookman Old Style"/>
                          <w:b/>
                          <w:bCs/>
                          <w:sz w:val="28"/>
                          <w:szCs w:val="28"/>
                        </w:rPr>
                        <w:t>5</w:t>
                      </w:r>
                    </w:p>
                    <w:p w14:paraId="7AFABE1C" w14:textId="77777777" w:rsidR="00DF1421" w:rsidRPr="00EF5247" w:rsidRDefault="00DF1421" w:rsidP="00DF1421">
                      <w:pPr>
                        <w:jc w:val="center"/>
                        <w:rPr>
                          <w:rFonts w:ascii="Bookman Old Style" w:hAnsi="Bookman Old Style"/>
                        </w:rPr>
                      </w:pPr>
                    </w:p>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6B5E2ADB" w:rsidR="00DF1421" w:rsidRDefault="00DF1421" w:rsidP="00DF1421">
                      <w:pPr>
                        <w:jc w:val="center"/>
                        <w:rPr>
                          <w:rFonts w:ascii="Bookman Old Style" w:hAnsi="Bookman Old Style"/>
                          <w:b/>
                          <w:bCs/>
                          <w:sz w:val="28"/>
                          <w:szCs w:val="28"/>
                        </w:rPr>
                      </w:pPr>
                    </w:p>
                    <w:p w14:paraId="169F14D0" w14:textId="6FEE2FC6" w:rsidR="00004A4F" w:rsidRDefault="00004A4F" w:rsidP="00DF1421">
                      <w:pPr>
                        <w:jc w:val="center"/>
                        <w:rPr>
                          <w:rFonts w:ascii="Bookman Old Style" w:hAnsi="Bookman Old Style"/>
                          <w:b/>
                          <w:bCs/>
                          <w:sz w:val="28"/>
                          <w:szCs w:val="28"/>
                        </w:rPr>
                      </w:pPr>
                    </w:p>
                    <w:p w14:paraId="1FABB252" w14:textId="18E4C324" w:rsidR="00004A4F" w:rsidRDefault="00004A4F" w:rsidP="00DF1421">
                      <w:pPr>
                        <w:jc w:val="center"/>
                        <w:rPr>
                          <w:rFonts w:ascii="Bookman Old Style" w:hAnsi="Bookman Old Style"/>
                          <w:b/>
                          <w:bCs/>
                          <w:sz w:val="28"/>
                          <w:szCs w:val="28"/>
                        </w:rPr>
                      </w:pPr>
                    </w:p>
                    <w:p w14:paraId="1B1EFD45" w14:textId="77777777" w:rsidR="00004A4F" w:rsidRDefault="00004A4F" w:rsidP="00DF1421">
                      <w:pPr>
                        <w:jc w:val="center"/>
                        <w:rPr>
                          <w:rFonts w:ascii="Bookman Old Style" w:hAnsi="Bookman Old Style"/>
                          <w:b/>
                          <w:bCs/>
                          <w:sz w:val="28"/>
                          <w:szCs w:val="28"/>
                        </w:rPr>
                      </w:pPr>
                    </w:p>
                    <w:p w14:paraId="54B774C4" w14:textId="77777777" w:rsidR="00DF1421" w:rsidRDefault="00DF1421"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2F542EF7" w14:textId="66295B98" w:rsidR="006A095A" w:rsidRDefault="006A095A" w:rsidP="006A095A">
      <w:pPr>
        <w:jc w:val="center"/>
      </w:pPr>
      <w:r>
        <w:rPr>
          <w:noProof/>
        </w:rPr>
        <w:lastRenderedPageBreak/>
        <w:drawing>
          <wp:inline distT="0" distB="0" distL="0" distR="0" wp14:anchorId="4A74B981" wp14:editId="72760BE9">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403B47F0" w14:textId="77777777" w:rsidR="003664EA" w:rsidRDefault="003664EA" w:rsidP="006A095A">
      <w:pPr>
        <w:jc w:val="center"/>
      </w:pPr>
    </w:p>
    <w:p w14:paraId="4B9A7898" w14:textId="77777777" w:rsidR="006A095A" w:rsidRPr="00950EF4" w:rsidRDefault="006A095A" w:rsidP="006A095A">
      <w:pPr>
        <w:jc w:val="center"/>
      </w:pPr>
      <w:r w:rsidRPr="00950EF4">
        <w:t>KABUPATEN PURBALINGGA</w:t>
      </w:r>
    </w:p>
    <w:p w14:paraId="00114846" w14:textId="1871FD8C" w:rsidR="006A095A" w:rsidRPr="00EF5A3D" w:rsidRDefault="006A095A" w:rsidP="006A095A">
      <w:pPr>
        <w:jc w:val="center"/>
      </w:pPr>
      <w:r>
        <w:t xml:space="preserve">KEPUTUSAN KEPALA DESA </w:t>
      </w:r>
      <w:r w:rsidR="00EF5A3D">
        <w:t>LAMBUR</w:t>
      </w:r>
    </w:p>
    <w:p w14:paraId="320E4BDE" w14:textId="119BF5FD" w:rsidR="006A095A" w:rsidRPr="002D36A7" w:rsidRDefault="006A095A" w:rsidP="006A095A">
      <w:pPr>
        <w:jc w:val="center"/>
      </w:pPr>
      <w:r>
        <w:t>NOMOR</w:t>
      </w:r>
      <w:r w:rsidR="00335B00">
        <w:t xml:space="preserve"> </w:t>
      </w:r>
      <w:r w:rsidR="000940D7">
        <w:t>3</w:t>
      </w:r>
      <w:r w:rsidR="007C22B9">
        <w:t>4</w:t>
      </w:r>
      <w:r w:rsidR="002D36A7">
        <w:t xml:space="preserve"> TAHUN 20</w:t>
      </w:r>
      <w:r w:rsidR="000940D7">
        <w:t>24</w:t>
      </w:r>
    </w:p>
    <w:p w14:paraId="152D099E" w14:textId="77777777" w:rsidR="00096A86" w:rsidRDefault="00096A86" w:rsidP="006A095A">
      <w:pPr>
        <w:jc w:val="center"/>
      </w:pPr>
    </w:p>
    <w:p w14:paraId="69816474" w14:textId="7A6BD08F" w:rsidR="006A095A" w:rsidRPr="00950EF4" w:rsidRDefault="006A095A" w:rsidP="006A095A">
      <w:pPr>
        <w:jc w:val="center"/>
      </w:pPr>
      <w:r w:rsidRPr="00950EF4">
        <w:t>TENTANG</w:t>
      </w:r>
    </w:p>
    <w:p w14:paraId="13132EE3" w14:textId="77777777" w:rsidR="001D1632" w:rsidRDefault="001D1632" w:rsidP="001D1632">
      <w:pPr>
        <w:jc w:val="center"/>
      </w:pPr>
      <w:r>
        <w:t>PENGANGKATAN ADMIN DAN OPERATOR APLIKASI e-HDW</w:t>
      </w:r>
    </w:p>
    <w:p w14:paraId="67EB93B6" w14:textId="61FA6CAA" w:rsidR="006A095A" w:rsidRDefault="001D1632" w:rsidP="001D1632">
      <w:pPr>
        <w:jc w:val="center"/>
      </w:pPr>
      <w:r>
        <w:t>DALAM KONVERGENSI STUNTING DI DESA</w:t>
      </w:r>
    </w:p>
    <w:p w14:paraId="0FC1C3F5" w14:textId="30BC216D" w:rsidR="001D1632" w:rsidRDefault="001D1632" w:rsidP="001D1632">
      <w:pPr>
        <w:jc w:val="center"/>
      </w:pPr>
      <w:r>
        <w:t>TAHUN 2025</w:t>
      </w:r>
    </w:p>
    <w:p w14:paraId="0FA5234C" w14:textId="77777777" w:rsidR="001D1632" w:rsidRDefault="001D1632" w:rsidP="001D1632">
      <w:pPr>
        <w:jc w:val="center"/>
      </w:pPr>
    </w:p>
    <w:p w14:paraId="538E9AD0" w14:textId="02EC9B06" w:rsidR="006A095A" w:rsidRPr="00EF5A3D" w:rsidRDefault="006A095A" w:rsidP="006A095A">
      <w:pPr>
        <w:jc w:val="center"/>
      </w:pPr>
      <w:r>
        <w:t xml:space="preserve">KEPALA DESA </w:t>
      </w:r>
      <w:r w:rsidR="00EF5A3D">
        <w:t>LAMBUR</w:t>
      </w:r>
    </w:p>
    <w:p w14:paraId="20D5F468" w14:textId="77777777" w:rsidR="006A095A" w:rsidRDefault="006A095A" w:rsidP="006A095A">
      <w:pPr>
        <w:jc w:val="center"/>
      </w:pPr>
    </w:p>
    <w:tbl>
      <w:tblPr>
        <w:tblStyle w:val="TableGrid"/>
        <w:tblW w:w="949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9"/>
        <w:gridCol w:w="284"/>
        <w:gridCol w:w="567"/>
        <w:gridCol w:w="7087"/>
      </w:tblGrid>
      <w:tr w:rsidR="004B16C5" w:rsidRPr="00AF2522" w14:paraId="52D9BF62" w14:textId="77777777" w:rsidTr="008944E9">
        <w:tc>
          <w:tcPr>
            <w:tcW w:w="1559" w:type="dxa"/>
          </w:tcPr>
          <w:p w14:paraId="37616148" w14:textId="77777777" w:rsidR="004B16C5" w:rsidRPr="00AF2522" w:rsidRDefault="004B16C5" w:rsidP="008035A5">
            <w:pPr>
              <w:spacing w:line="276" w:lineRule="auto"/>
              <w:rPr>
                <w:rFonts w:ascii="Bookman Old Style" w:hAnsi="Bookman Old Style"/>
                <w:noProof/>
                <w:sz w:val="22"/>
                <w:szCs w:val="22"/>
              </w:rPr>
            </w:pPr>
            <w:r w:rsidRPr="00AF2522">
              <w:rPr>
                <w:rFonts w:ascii="Bookman Old Style" w:hAnsi="Bookman Old Style"/>
                <w:noProof/>
                <w:sz w:val="22"/>
                <w:szCs w:val="22"/>
              </w:rPr>
              <w:t>Menimbang</w:t>
            </w:r>
          </w:p>
        </w:tc>
        <w:tc>
          <w:tcPr>
            <w:tcW w:w="284" w:type="dxa"/>
          </w:tcPr>
          <w:p w14:paraId="2DDDC5F3" w14:textId="77777777" w:rsidR="004B16C5" w:rsidRPr="00AF2522" w:rsidRDefault="004B16C5" w:rsidP="008035A5">
            <w:pPr>
              <w:spacing w:line="276" w:lineRule="auto"/>
              <w:rPr>
                <w:rFonts w:ascii="Bookman Old Style" w:hAnsi="Bookman Old Style"/>
                <w:noProof/>
                <w:sz w:val="22"/>
                <w:szCs w:val="22"/>
              </w:rPr>
            </w:pPr>
            <w:r w:rsidRPr="00AF2522">
              <w:rPr>
                <w:rFonts w:ascii="Bookman Old Style" w:hAnsi="Bookman Old Style"/>
                <w:noProof/>
                <w:sz w:val="22"/>
                <w:szCs w:val="22"/>
              </w:rPr>
              <w:t>:</w:t>
            </w:r>
          </w:p>
        </w:tc>
        <w:tc>
          <w:tcPr>
            <w:tcW w:w="567" w:type="dxa"/>
          </w:tcPr>
          <w:p w14:paraId="2FFFB6FF" w14:textId="77777777" w:rsidR="004B16C5" w:rsidRPr="00AF2522" w:rsidRDefault="004B16C5" w:rsidP="008035A5">
            <w:pPr>
              <w:spacing w:line="276" w:lineRule="auto"/>
              <w:ind w:left="264" w:hanging="264"/>
              <w:jc w:val="center"/>
              <w:rPr>
                <w:rFonts w:ascii="Bookman Old Style" w:hAnsi="Bookman Old Style"/>
                <w:noProof/>
                <w:sz w:val="22"/>
                <w:szCs w:val="22"/>
              </w:rPr>
            </w:pPr>
            <w:r w:rsidRPr="00AF2522">
              <w:rPr>
                <w:rFonts w:ascii="Bookman Old Style" w:hAnsi="Bookman Old Style"/>
                <w:sz w:val="22"/>
                <w:szCs w:val="22"/>
                <w:lang w:val="x-none"/>
              </w:rPr>
              <w:t>a.</w:t>
            </w:r>
          </w:p>
        </w:tc>
        <w:tc>
          <w:tcPr>
            <w:tcW w:w="7087" w:type="dxa"/>
          </w:tcPr>
          <w:p w14:paraId="001C2590" w14:textId="515615F7" w:rsidR="004B16C5" w:rsidRPr="00AF2522" w:rsidRDefault="004B16C5" w:rsidP="008035A5">
            <w:pPr>
              <w:spacing w:line="276" w:lineRule="auto"/>
              <w:jc w:val="both"/>
              <w:rPr>
                <w:rFonts w:ascii="Bookman Old Style" w:hAnsi="Bookman Old Style"/>
                <w:noProof/>
                <w:sz w:val="22"/>
                <w:szCs w:val="22"/>
              </w:rPr>
            </w:pPr>
            <w:r w:rsidRPr="00AF2522">
              <w:rPr>
                <w:rFonts w:ascii="Bookman Old Style" w:hAnsi="Bookman Old Style"/>
                <w:sz w:val="22"/>
                <w:szCs w:val="22"/>
                <w:lang w:val="x-none"/>
              </w:rPr>
              <w:t xml:space="preserve">Bahwa dalam rangka </w:t>
            </w:r>
            <w:r w:rsidR="00116A2B">
              <w:rPr>
                <w:rFonts w:ascii="Bookman Old Style" w:hAnsi="Bookman Old Style"/>
                <w:sz w:val="22"/>
                <w:szCs w:val="22"/>
                <w:lang w:val="x-none"/>
              </w:rPr>
              <w:t>pengorganisasian konvergensi pencegahan dan penurunan stunting di Desa untuk mendorong partisipasi seluruh unsur masyarakat;</w:t>
            </w:r>
          </w:p>
        </w:tc>
      </w:tr>
      <w:tr w:rsidR="004B16C5" w:rsidRPr="00AF2522" w14:paraId="344F86C9" w14:textId="77777777" w:rsidTr="008944E9">
        <w:tc>
          <w:tcPr>
            <w:tcW w:w="1559" w:type="dxa"/>
          </w:tcPr>
          <w:p w14:paraId="068FE3AE" w14:textId="77777777" w:rsidR="004B16C5" w:rsidRPr="00AF2522" w:rsidRDefault="004B16C5" w:rsidP="008035A5">
            <w:pPr>
              <w:spacing w:line="276" w:lineRule="auto"/>
              <w:rPr>
                <w:rFonts w:ascii="Bookman Old Style" w:hAnsi="Bookman Old Style"/>
                <w:noProof/>
                <w:sz w:val="22"/>
                <w:szCs w:val="22"/>
              </w:rPr>
            </w:pPr>
          </w:p>
        </w:tc>
        <w:tc>
          <w:tcPr>
            <w:tcW w:w="284" w:type="dxa"/>
          </w:tcPr>
          <w:p w14:paraId="591E3A3D" w14:textId="77777777" w:rsidR="004B16C5" w:rsidRPr="00AF2522" w:rsidRDefault="004B16C5" w:rsidP="008035A5">
            <w:pPr>
              <w:spacing w:line="276" w:lineRule="auto"/>
              <w:rPr>
                <w:rFonts w:ascii="Bookman Old Style" w:hAnsi="Bookman Old Style"/>
                <w:noProof/>
                <w:sz w:val="22"/>
                <w:szCs w:val="22"/>
              </w:rPr>
            </w:pPr>
          </w:p>
        </w:tc>
        <w:tc>
          <w:tcPr>
            <w:tcW w:w="567" w:type="dxa"/>
          </w:tcPr>
          <w:p w14:paraId="77AD208E" w14:textId="77777777" w:rsidR="004B16C5" w:rsidRPr="00AF2522" w:rsidRDefault="004B16C5" w:rsidP="008035A5">
            <w:pPr>
              <w:spacing w:line="276" w:lineRule="auto"/>
              <w:ind w:left="264" w:hanging="264"/>
              <w:jc w:val="center"/>
              <w:rPr>
                <w:rFonts w:ascii="Bookman Old Style" w:hAnsi="Bookman Old Style"/>
                <w:noProof/>
                <w:sz w:val="22"/>
                <w:szCs w:val="22"/>
              </w:rPr>
            </w:pPr>
            <w:r w:rsidRPr="00AF2522">
              <w:rPr>
                <w:rFonts w:ascii="Bookman Old Style" w:hAnsi="Bookman Old Style"/>
                <w:sz w:val="22"/>
                <w:szCs w:val="22"/>
                <w:lang w:val="x-none"/>
              </w:rPr>
              <w:t>b.</w:t>
            </w:r>
          </w:p>
        </w:tc>
        <w:tc>
          <w:tcPr>
            <w:tcW w:w="7087" w:type="dxa"/>
          </w:tcPr>
          <w:p w14:paraId="47C6E517" w14:textId="580F85A7" w:rsidR="004B16C5" w:rsidRPr="00AF2522" w:rsidRDefault="004B16C5" w:rsidP="008035A5">
            <w:pPr>
              <w:spacing w:line="276" w:lineRule="auto"/>
              <w:jc w:val="both"/>
              <w:rPr>
                <w:rFonts w:ascii="Bookman Old Style" w:hAnsi="Bookman Old Style"/>
                <w:noProof/>
                <w:sz w:val="22"/>
                <w:szCs w:val="22"/>
              </w:rPr>
            </w:pPr>
            <w:r w:rsidRPr="00AF2522">
              <w:rPr>
                <w:rFonts w:ascii="Bookman Old Style" w:hAnsi="Bookman Old Style"/>
                <w:sz w:val="22"/>
                <w:szCs w:val="22"/>
                <w:lang w:val="x-none"/>
              </w:rPr>
              <w:t xml:space="preserve">Bahwa </w:t>
            </w:r>
            <w:r w:rsidR="00116A2B">
              <w:rPr>
                <w:rFonts w:ascii="Bookman Old Style" w:hAnsi="Bookman Old Style"/>
                <w:sz w:val="22"/>
                <w:szCs w:val="22"/>
                <w:lang w:val="x-none"/>
              </w:rPr>
              <w:t xml:space="preserve">untuk melaksanakan </w:t>
            </w:r>
            <w:r w:rsidR="00116A2B" w:rsidRPr="00116A2B">
              <w:rPr>
                <w:rFonts w:ascii="Bookman Old Style" w:hAnsi="Bookman Old Style"/>
                <w:sz w:val="22"/>
                <w:szCs w:val="22"/>
                <w:lang w:val="x-none"/>
              </w:rPr>
              <w:t>Peraturan Bupati (Perbup) Kabupaten Purbalingga Nomor 129 Tahun 2022 tentang Strategi Komunikasi Perubahan Perilaku dalam Pencegahan Stunting</w:t>
            </w:r>
            <w:r w:rsidR="00116A2B">
              <w:rPr>
                <w:rFonts w:ascii="Bookman Old Style" w:hAnsi="Bookman Old Style"/>
                <w:sz w:val="22"/>
                <w:szCs w:val="22"/>
                <w:lang w:val="x-none"/>
              </w:rPr>
              <w:t>;</w:t>
            </w:r>
          </w:p>
        </w:tc>
      </w:tr>
      <w:tr w:rsidR="00116A2B" w:rsidRPr="00AF2522" w14:paraId="60A386C6" w14:textId="77777777" w:rsidTr="008944E9">
        <w:tc>
          <w:tcPr>
            <w:tcW w:w="1559" w:type="dxa"/>
          </w:tcPr>
          <w:p w14:paraId="1DC1F1B0" w14:textId="77777777" w:rsidR="00116A2B" w:rsidRPr="00AF2522" w:rsidRDefault="00116A2B" w:rsidP="008035A5">
            <w:pPr>
              <w:spacing w:line="276" w:lineRule="auto"/>
              <w:rPr>
                <w:rFonts w:ascii="Bookman Old Style" w:hAnsi="Bookman Old Style"/>
                <w:noProof/>
                <w:sz w:val="22"/>
                <w:szCs w:val="22"/>
              </w:rPr>
            </w:pPr>
          </w:p>
        </w:tc>
        <w:tc>
          <w:tcPr>
            <w:tcW w:w="284" w:type="dxa"/>
          </w:tcPr>
          <w:p w14:paraId="34619DDE" w14:textId="77777777" w:rsidR="00116A2B" w:rsidRPr="00AF2522" w:rsidRDefault="00116A2B" w:rsidP="008035A5">
            <w:pPr>
              <w:spacing w:line="276" w:lineRule="auto"/>
              <w:rPr>
                <w:rFonts w:ascii="Bookman Old Style" w:hAnsi="Bookman Old Style"/>
                <w:noProof/>
                <w:sz w:val="22"/>
                <w:szCs w:val="22"/>
              </w:rPr>
            </w:pPr>
          </w:p>
        </w:tc>
        <w:tc>
          <w:tcPr>
            <w:tcW w:w="567" w:type="dxa"/>
          </w:tcPr>
          <w:p w14:paraId="1FF21894" w14:textId="62026C51" w:rsidR="00116A2B" w:rsidRPr="00AF2522" w:rsidRDefault="00116A2B" w:rsidP="008035A5">
            <w:pPr>
              <w:spacing w:line="276" w:lineRule="auto"/>
              <w:ind w:left="264" w:hanging="264"/>
              <w:jc w:val="center"/>
              <w:rPr>
                <w:rFonts w:ascii="Bookman Old Style" w:hAnsi="Bookman Old Style"/>
                <w:sz w:val="22"/>
                <w:szCs w:val="22"/>
                <w:lang w:val="x-none"/>
              </w:rPr>
            </w:pPr>
            <w:r>
              <w:rPr>
                <w:rFonts w:ascii="Bookman Old Style" w:hAnsi="Bookman Old Style"/>
                <w:sz w:val="22"/>
                <w:szCs w:val="22"/>
                <w:lang w:val="x-none"/>
              </w:rPr>
              <w:t>c.</w:t>
            </w:r>
          </w:p>
        </w:tc>
        <w:tc>
          <w:tcPr>
            <w:tcW w:w="7087" w:type="dxa"/>
          </w:tcPr>
          <w:p w14:paraId="25A5B1D2" w14:textId="6B254628" w:rsidR="00116A2B" w:rsidRPr="00AF2522" w:rsidRDefault="00116A2B" w:rsidP="008035A5">
            <w:pPr>
              <w:spacing w:line="276" w:lineRule="auto"/>
              <w:jc w:val="both"/>
              <w:rPr>
                <w:rFonts w:ascii="Bookman Old Style" w:hAnsi="Bookman Old Style"/>
                <w:sz w:val="22"/>
                <w:szCs w:val="22"/>
                <w:lang w:val="x-none"/>
              </w:rPr>
            </w:pPr>
            <w:r>
              <w:rPr>
                <w:rFonts w:ascii="Bookman Old Style" w:hAnsi="Bookman Old Style"/>
                <w:sz w:val="22"/>
                <w:szCs w:val="22"/>
                <w:lang w:val="x-none"/>
              </w:rPr>
              <w:t xml:space="preserve">Bahwa berdasarkan pertimbangan sebagaimana dimaksud, dipandang perlu mengangkat </w:t>
            </w:r>
            <w:r w:rsidRPr="00116A2B">
              <w:rPr>
                <w:rFonts w:ascii="Bookman Old Style" w:hAnsi="Bookman Old Style"/>
                <w:sz w:val="22"/>
                <w:szCs w:val="22"/>
                <w:lang w:val="x-none"/>
              </w:rPr>
              <w:t xml:space="preserve">Admin </w:t>
            </w:r>
            <w:r>
              <w:rPr>
                <w:rFonts w:ascii="Bookman Old Style" w:hAnsi="Bookman Old Style"/>
                <w:sz w:val="22"/>
                <w:szCs w:val="22"/>
                <w:lang w:val="x-none"/>
              </w:rPr>
              <w:t>dan</w:t>
            </w:r>
            <w:r w:rsidRPr="00116A2B">
              <w:rPr>
                <w:rFonts w:ascii="Bookman Old Style" w:hAnsi="Bookman Old Style"/>
                <w:sz w:val="22"/>
                <w:szCs w:val="22"/>
                <w:lang w:val="x-none"/>
              </w:rPr>
              <w:t xml:space="preserve"> Operator Aplikasi </w:t>
            </w:r>
            <w:r>
              <w:rPr>
                <w:rFonts w:ascii="Bookman Old Style" w:hAnsi="Bookman Old Style"/>
                <w:sz w:val="22"/>
                <w:szCs w:val="22"/>
                <w:lang w:val="x-none"/>
              </w:rPr>
              <w:t>e</w:t>
            </w:r>
            <w:r w:rsidRPr="00116A2B">
              <w:rPr>
                <w:rFonts w:ascii="Bookman Old Style" w:hAnsi="Bookman Old Style"/>
                <w:sz w:val="22"/>
                <w:szCs w:val="22"/>
                <w:lang w:val="x-none"/>
              </w:rPr>
              <w:t>-H</w:t>
            </w:r>
            <w:r>
              <w:rPr>
                <w:rFonts w:ascii="Bookman Old Style" w:hAnsi="Bookman Old Style"/>
                <w:sz w:val="22"/>
                <w:szCs w:val="22"/>
                <w:lang w:val="x-none"/>
              </w:rPr>
              <w:t>DW di Desa Lambur Kecamatan Mrebet Kabupaten Purbalingga</w:t>
            </w:r>
          </w:p>
        </w:tc>
      </w:tr>
      <w:tr w:rsidR="004B16C5" w:rsidRPr="00AF2522" w14:paraId="72709B21" w14:textId="77777777" w:rsidTr="008944E9">
        <w:tc>
          <w:tcPr>
            <w:tcW w:w="1559" w:type="dxa"/>
          </w:tcPr>
          <w:p w14:paraId="4AA8F5E6" w14:textId="77777777" w:rsidR="004B16C5" w:rsidRPr="00AF2522" w:rsidRDefault="004B16C5" w:rsidP="008035A5">
            <w:pPr>
              <w:spacing w:line="276" w:lineRule="auto"/>
              <w:rPr>
                <w:rFonts w:ascii="Bookman Old Style" w:hAnsi="Bookman Old Style"/>
                <w:noProof/>
                <w:sz w:val="22"/>
                <w:szCs w:val="22"/>
              </w:rPr>
            </w:pPr>
          </w:p>
        </w:tc>
        <w:tc>
          <w:tcPr>
            <w:tcW w:w="284" w:type="dxa"/>
          </w:tcPr>
          <w:p w14:paraId="4EEE56AA" w14:textId="77777777" w:rsidR="004B16C5" w:rsidRPr="00AF2522" w:rsidRDefault="004B16C5" w:rsidP="008035A5">
            <w:pPr>
              <w:spacing w:line="276" w:lineRule="auto"/>
              <w:rPr>
                <w:rFonts w:ascii="Bookman Old Style" w:hAnsi="Bookman Old Style"/>
                <w:noProof/>
                <w:sz w:val="22"/>
                <w:szCs w:val="22"/>
              </w:rPr>
            </w:pPr>
          </w:p>
        </w:tc>
        <w:tc>
          <w:tcPr>
            <w:tcW w:w="567" w:type="dxa"/>
          </w:tcPr>
          <w:p w14:paraId="287F96FE" w14:textId="77777777" w:rsidR="004B16C5" w:rsidRPr="00AF2522" w:rsidRDefault="004B16C5" w:rsidP="008035A5">
            <w:pPr>
              <w:spacing w:line="276" w:lineRule="auto"/>
              <w:ind w:left="264" w:hanging="264"/>
              <w:jc w:val="center"/>
              <w:rPr>
                <w:rFonts w:ascii="Bookman Old Style" w:hAnsi="Bookman Old Style"/>
                <w:noProof/>
                <w:sz w:val="22"/>
                <w:szCs w:val="22"/>
              </w:rPr>
            </w:pPr>
          </w:p>
        </w:tc>
        <w:tc>
          <w:tcPr>
            <w:tcW w:w="7087" w:type="dxa"/>
          </w:tcPr>
          <w:p w14:paraId="41D062F1" w14:textId="77777777" w:rsidR="004B16C5" w:rsidRPr="00AF2522" w:rsidRDefault="004B16C5" w:rsidP="008035A5">
            <w:pPr>
              <w:spacing w:line="276" w:lineRule="auto"/>
              <w:jc w:val="both"/>
              <w:rPr>
                <w:rFonts w:ascii="Bookman Old Style" w:hAnsi="Bookman Old Style"/>
                <w:noProof/>
                <w:sz w:val="22"/>
                <w:szCs w:val="22"/>
              </w:rPr>
            </w:pPr>
          </w:p>
        </w:tc>
      </w:tr>
      <w:tr w:rsidR="00AF2522" w:rsidRPr="00AF2522" w14:paraId="4B1E0BCF" w14:textId="77777777" w:rsidTr="008944E9">
        <w:tc>
          <w:tcPr>
            <w:tcW w:w="1559" w:type="dxa"/>
          </w:tcPr>
          <w:p w14:paraId="55D96DB0" w14:textId="77777777" w:rsidR="00AF2522" w:rsidRPr="00AF2522" w:rsidRDefault="00AF2522" w:rsidP="008035A5">
            <w:pPr>
              <w:spacing w:line="276" w:lineRule="auto"/>
              <w:rPr>
                <w:rFonts w:ascii="Bookman Old Style" w:hAnsi="Bookman Old Style"/>
                <w:noProof/>
                <w:sz w:val="22"/>
                <w:szCs w:val="22"/>
              </w:rPr>
            </w:pPr>
            <w:bookmarkStart w:id="2" w:name="_Hlk155081118"/>
            <w:r w:rsidRPr="00AF2522">
              <w:rPr>
                <w:rFonts w:ascii="Bookman Old Style" w:hAnsi="Bookman Old Style"/>
                <w:noProof/>
                <w:sz w:val="22"/>
                <w:szCs w:val="22"/>
              </w:rPr>
              <w:t>Mengingat</w:t>
            </w:r>
          </w:p>
        </w:tc>
        <w:tc>
          <w:tcPr>
            <w:tcW w:w="284" w:type="dxa"/>
          </w:tcPr>
          <w:p w14:paraId="1151D0AF" w14:textId="77777777" w:rsidR="00AF2522" w:rsidRPr="00AF2522" w:rsidRDefault="00AF2522" w:rsidP="008035A5">
            <w:pPr>
              <w:spacing w:line="276" w:lineRule="auto"/>
              <w:rPr>
                <w:rFonts w:ascii="Bookman Old Style" w:hAnsi="Bookman Old Style"/>
                <w:noProof/>
                <w:sz w:val="22"/>
                <w:szCs w:val="22"/>
              </w:rPr>
            </w:pPr>
            <w:r w:rsidRPr="00AF2522">
              <w:rPr>
                <w:rFonts w:ascii="Bookman Old Style" w:hAnsi="Bookman Old Style"/>
                <w:noProof/>
                <w:sz w:val="22"/>
                <w:szCs w:val="22"/>
              </w:rPr>
              <w:t>:</w:t>
            </w:r>
          </w:p>
        </w:tc>
        <w:tc>
          <w:tcPr>
            <w:tcW w:w="567" w:type="dxa"/>
          </w:tcPr>
          <w:p w14:paraId="0ABF7197"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01</w:t>
            </w:r>
          </w:p>
        </w:tc>
        <w:tc>
          <w:tcPr>
            <w:tcW w:w="7087" w:type="dxa"/>
          </w:tcPr>
          <w:p w14:paraId="6D75612E"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13 Tahun 1950 tentang Pembentukan Daerah-daerah Kabupaten Dalam Lingkungan Propinsi Jawa Tengah (Berita Negara Republik Indonesia Tahun 1950 Nomor 42);</w:t>
            </w:r>
          </w:p>
        </w:tc>
      </w:tr>
      <w:tr w:rsidR="00CF3684" w:rsidRPr="00AF2522" w14:paraId="738E046E" w14:textId="77777777" w:rsidTr="008944E9">
        <w:tc>
          <w:tcPr>
            <w:tcW w:w="1559" w:type="dxa"/>
          </w:tcPr>
          <w:p w14:paraId="45B82A72" w14:textId="77777777" w:rsidR="00CF3684" w:rsidRPr="00AF2522" w:rsidRDefault="00CF3684" w:rsidP="008035A5">
            <w:pPr>
              <w:spacing w:line="276" w:lineRule="auto"/>
              <w:rPr>
                <w:rFonts w:ascii="Bookman Old Style" w:hAnsi="Bookman Old Style"/>
                <w:noProof/>
                <w:sz w:val="22"/>
                <w:szCs w:val="22"/>
              </w:rPr>
            </w:pPr>
          </w:p>
        </w:tc>
        <w:tc>
          <w:tcPr>
            <w:tcW w:w="284" w:type="dxa"/>
          </w:tcPr>
          <w:p w14:paraId="45413B12" w14:textId="77777777" w:rsidR="00CF3684" w:rsidRPr="00AF2522" w:rsidRDefault="00CF3684" w:rsidP="008035A5">
            <w:pPr>
              <w:spacing w:line="276" w:lineRule="auto"/>
              <w:rPr>
                <w:rFonts w:ascii="Bookman Old Style" w:hAnsi="Bookman Old Style"/>
                <w:noProof/>
                <w:sz w:val="22"/>
                <w:szCs w:val="22"/>
              </w:rPr>
            </w:pPr>
          </w:p>
        </w:tc>
        <w:tc>
          <w:tcPr>
            <w:tcW w:w="567" w:type="dxa"/>
          </w:tcPr>
          <w:p w14:paraId="7283EB57" w14:textId="77777777" w:rsidR="00CF3684" w:rsidRPr="00AF2522" w:rsidRDefault="00CF3684" w:rsidP="008035A5">
            <w:pPr>
              <w:spacing w:line="276" w:lineRule="auto"/>
              <w:ind w:left="264" w:hanging="264"/>
              <w:jc w:val="center"/>
              <w:rPr>
                <w:rFonts w:ascii="Bookman Old Style" w:hAnsi="Bookman Old Style"/>
                <w:sz w:val="22"/>
                <w:szCs w:val="22"/>
              </w:rPr>
            </w:pPr>
          </w:p>
        </w:tc>
        <w:tc>
          <w:tcPr>
            <w:tcW w:w="7087" w:type="dxa"/>
          </w:tcPr>
          <w:p w14:paraId="49E86596" w14:textId="48D86864" w:rsidR="00CF3684" w:rsidRPr="00AF2522" w:rsidRDefault="00CF3684" w:rsidP="008035A5">
            <w:pPr>
              <w:spacing w:line="276" w:lineRule="auto"/>
              <w:jc w:val="both"/>
              <w:rPr>
                <w:rFonts w:ascii="Bookman Old Style" w:hAnsi="Bookman Old Style"/>
                <w:sz w:val="22"/>
                <w:szCs w:val="22"/>
                <w:lang w:val="x-none"/>
              </w:rPr>
            </w:pPr>
            <w:r>
              <w:rPr>
                <w:rFonts w:ascii="Bookman Old Style" w:hAnsi="Bookman Old Style"/>
                <w:sz w:val="22"/>
                <w:szCs w:val="22"/>
                <w:lang w:val="x-none"/>
              </w:rPr>
              <w:t>Undang-Undang Nomor 35 Tahun 2014 Perubahan atas Undang-Undang Nomor 23 Tahun 2002 tentang Perlindungan Anak;</w:t>
            </w:r>
          </w:p>
        </w:tc>
      </w:tr>
      <w:tr w:rsidR="00AF2522" w:rsidRPr="00AF2522" w14:paraId="125E193E" w14:textId="77777777" w:rsidTr="008944E9">
        <w:tc>
          <w:tcPr>
            <w:tcW w:w="1559" w:type="dxa"/>
          </w:tcPr>
          <w:p w14:paraId="5AB7E5D4"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5BF8E9DA"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730495A"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02</w:t>
            </w:r>
          </w:p>
        </w:tc>
        <w:tc>
          <w:tcPr>
            <w:tcW w:w="7087" w:type="dxa"/>
          </w:tcPr>
          <w:p w14:paraId="127AF6E3"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17 Tahun 2003  tentang  Keuangan Negara (Lembaran Negara Republik Indonesia  Tahun 2003 Nomor 47, Tambahan Lembaran Negara Republik Indonesia Nomor 4286);</w:t>
            </w:r>
          </w:p>
        </w:tc>
      </w:tr>
      <w:tr w:rsidR="00AF2522" w:rsidRPr="00AF2522" w14:paraId="02F4C101" w14:textId="77777777" w:rsidTr="008944E9">
        <w:tc>
          <w:tcPr>
            <w:tcW w:w="1559" w:type="dxa"/>
          </w:tcPr>
          <w:p w14:paraId="3EFB0A88"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3FCFE749"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5E8BA3B"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03</w:t>
            </w:r>
          </w:p>
        </w:tc>
        <w:tc>
          <w:tcPr>
            <w:tcW w:w="7087" w:type="dxa"/>
          </w:tcPr>
          <w:p w14:paraId="6C3D33AF"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25 Tahun 2004 tentang Sistem Perencanaan Pembangunan Nasional (Lembaran Negara Republik Indonesia Tahun 2004 Nomor 104);</w:t>
            </w:r>
          </w:p>
        </w:tc>
      </w:tr>
      <w:tr w:rsidR="00761F86" w:rsidRPr="00AF2522" w14:paraId="5CC76992" w14:textId="77777777" w:rsidTr="008944E9">
        <w:tc>
          <w:tcPr>
            <w:tcW w:w="1559" w:type="dxa"/>
          </w:tcPr>
          <w:p w14:paraId="4DFB4BFB" w14:textId="77777777" w:rsidR="00761F86" w:rsidRPr="00AF2522" w:rsidRDefault="00761F86" w:rsidP="008035A5">
            <w:pPr>
              <w:spacing w:line="276" w:lineRule="auto"/>
              <w:rPr>
                <w:rFonts w:ascii="Bookman Old Style" w:hAnsi="Bookman Old Style"/>
                <w:noProof/>
                <w:sz w:val="22"/>
                <w:szCs w:val="22"/>
              </w:rPr>
            </w:pPr>
          </w:p>
        </w:tc>
        <w:tc>
          <w:tcPr>
            <w:tcW w:w="284" w:type="dxa"/>
          </w:tcPr>
          <w:p w14:paraId="3C9EC7B5" w14:textId="77777777" w:rsidR="00761F86" w:rsidRPr="00AF2522" w:rsidRDefault="00761F86" w:rsidP="008035A5">
            <w:pPr>
              <w:spacing w:line="276" w:lineRule="auto"/>
              <w:rPr>
                <w:rFonts w:ascii="Bookman Old Style" w:hAnsi="Bookman Old Style"/>
                <w:noProof/>
                <w:sz w:val="22"/>
                <w:szCs w:val="22"/>
              </w:rPr>
            </w:pPr>
          </w:p>
        </w:tc>
        <w:tc>
          <w:tcPr>
            <w:tcW w:w="567" w:type="dxa"/>
          </w:tcPr>
          <w:p w14:paraId="32603755" w14:textId="77777777" w:rsidR="00761F86" w:rsidRPr="00AF2522" w:rsidRDefault="00761F86" w:rsidP="008035A5">
            <w:pPr>
              <w:spacing w:line="276" w:lineRule="auto"/>
              <w:ind w:left="264" w:hanging="264"/>
              <w:jc w:val="center"/>
              <w:rPr>
                <w:rFonts w:ascii="Bookman Old Style" w:hAnsi="Bookman Old Style"/>
                <w:sz w:val="22"/>
                <w:szCs w:val="22"/>
              </w:rPr>
            </w:pPr>
          </w:p>
        </w:tc>
        <w:tc>
          <w:tcPr>
            <w:tcW w:w="7087" w:type="dxa"/>
          </w:tcPr>
          <w:p w14:paraId="303783C8" w14:textId="04DEF8D1" w:rsidR="00761F86" w:rsidRPr="00AF2522" w:rsidRDefault="00761F86" w:rsidP="008035A5">
            <w:pPr>
              <w:spacing w:line="276" w:lineRule="auto"/>
              <w:jc w:val="both"/>
              <w:rPr>
                <w:rFonts w:ascii="Bookman Old Style" w:hAnsi="Bookman Old Style"/>
                <w:sz w:val="22"/>
                <w:szCs w:val="22"/>
                <w:lang w:val="x-none"/>
              </w:rPr>
            </w:pPr>
            <w:r>
              <w:rPr>
                <w:rFonts w:ascii="Bookman Old Style" w:hAnsi="Bookman Old Style"/>
                <w:sz w:val="22"/>
                <w:szCs w:val="22"/>
                <w:lang w:val="x-none"/>
              </w:rPr>
              <w:t>Undang-Undang Nomor 17 Tahun 2023 tentang Kesehatan;</w:t>
            </w:r>
          </w:p>
        </w:tc>
      </w:tr>
      <w:tr w:rsidR="00AF2522" w:rsidRPr="00AF2522" w14:paraId="03C71489" w14:textId="77777777" w:rsidTr="008944E9">
        <w:tc>
          <w:tcPr>
            <w:tcW w:w="1559" w:type="dxa"/>
          </w:tcPr>
          <w:p w14:paraId="029D03BB"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5CA4D189"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A0752E0"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04</w:t>
            </w:r>
          </w:p>
        </w:tc>
        <w:tc>
          <w:tcPr>
            <w:tcW w:w="7087" w:type="dxa"/>
          </w:tcPr>
          <w:p w14:paraId="460332F7"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62 Tahun 2024 tentang Anggaran Pendapatan dan Belanja Negara (APBN) Tahun Anggaran 2025;</w:t>
            </w:r>
          </w:p>
        </w:tc>
      </w:tr>
      <w:tr w:rsidR="00AF2522" w:rsidRPr="00AF2522" w14:paraId="2A8465FC" w14:textId="77777777" w:rsidTr="008944E9">
        <w:tc>
          <w:tcPr>
            <w:tcW w:w="1559" w:type="dxa"/>
          </w:tcPr>
          <w:p w14:paraId="076B8757"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4333D797"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6E2A488"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05</w:t>
            </w:r>
          </w:p>
        </w:tc>
        <w:tc>
          <w:tcPr>
            <w:tcW w:w="7087" w:type="dxa"/>
          </w:tcPr>
          <w:p w14:paraId="2FCEC5BB"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 xml:space="preserve">Peraturan Pemerintah Nomor 43 Tahun 2014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w:t>
            </w:r>
            <w:r w:rsidRPr="00AF2522">
              <w:rPr>
                <w:rFonts w:ascii="Bookman Old Style" w:hAnsi="Bookman Old Style"/>
                <w:sz w:val="22"/>
                <w:szCs w:val="22"/>
                <w:lang w:val="x-none"/>
              </w:rPr>
              <w:lastRenderedPageBreak/>
              <w:t>Desa (Lembaran Negara Republik Indonesia Tahun 2014 Nomor 123, Tambahan Lembaran Negara Republik Indonesia Nomor 5539);</w:t>
            </w:r>
          </w:p>
        </w:tc>
      </w:tr>
      <w:tr w:rsidR="00AF2522" w:rsidRPr="00AF2522" w14:paraId="2FD821C9" w14:textId="77777777" w:rsidTr="008944E9">
        <w:tc>
          <w:tcPr>
            <w:tcW w:w="1559" w:type="dxa"/>
          </w:tcPr>
          <w:p w14:paraId="3449403A"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7931B613"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03230246"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06</w:t>
            </w:r>
          </w:p>
        </w:tc>
        <w:tc>
          <w:tcPr>
            <w:tcW w:w="7087" w:type="dxa"/>
          </w:tcPr>
          <w:p w14:paraId="711AE535"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11 Tahun 2020 tentang Cipta Kerja (Lembaran Negara tahun Republik Indonesia Tahun 2014 Nomor 7, Tambahan Lembaran Negara Republik Indonesia Nomor 6573);</w:t>
            </w:r>
          </w:p>
        </w:tc>
      </w:tr>
      <w:tr w:rsidR="00AF2522" w:rsidRPr="00AF2522" w14:paraId="70328AD0" w14:textId="77777777" w:rsidTr="008944E9">
        <w:tc>
          <w:tcPr>
            <w:tcW w:w="1559" w:type="dxa"/>
          </w:tcPr>
          <w:p w14:paraId="1194EC6C"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93E9AE4"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11C8E463"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07</w:t>
            </w:r>
          </w:p>
        </w:tc>
        <w:tc>
          <w:tcPr>
            <w:tcW w:w="7087" w:type="dxa"/>
          </w:tcPr>
          <w:p w14:paraId="62EE6F59"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3 Tahun 2024 tentang Perubahan Kedua Atas Undang-Undang Nomor 6 Tahun 2014 Tentang Desa;</w:t>
            </w:r>
          </w:p>
        </w:tc>
      </w:tr>
      <w:tr w:rsidR="00F14E02" w:rsidRPr="00AF2522" w14:paraId="3B1037F7" w14:textId="77777777" w:rsidTr="008944E9">
        <w:tc>
          <w:tcPr>
            <w:tcW w:w="1559" w:type="dxa"/>
          </w:tcPr>
          <w:p w14:paraId="53BBB204" w14:textId="77777777" w:rsidR="00F14E02" w:rsidRPr="00AF2522" w:rsidRDefault="00F14E02" w:rsidP="008035A5">
            <w:pPr>
              <w:spacing w:line="276" w:lineRule="auto"/>
              <w:rPr>
                <w:rFonts w:ascii="Bookman Old Style" w:hAnsi="Bookman Old Style"/>
                <w:noProof/>
                <w:sz w:val="22"/>
                <w:szCs w:val="22"/>
              </w:rPr>
            </w:pPr>
          </w:p>
        </w:tc>
        <w:tc>
          <w:tcPr>
            <w:tcW w:w="284" w:type="dxa"/>
          </w:tcPr>
          <w:p w14:paraId="62A935A4" w14:textId="77777777" w:rsidR="00F14E02" w:rsidRPr="00AF2522" w:rsidRDefault="00F14E02" w:rsidP="008035A5">
            <w:pPr>
              <w:spacing w:line="276" w:lineRule="auto"/>
              <w:rPr>
                <w:rFonts w:ascii="Bookman Old Style" w:hAnsi="Bookman Old Style"/>
                <w:noProof/>
                <w:sz w:val="22"/>
                <w:szCs w:val="22"/>
              </w:rPr>
            </w:pPr>
          </w:p>
        </w:tc>
        <w:tc>
          <w:tcPr>
            <w:tcW w:w="567" w:type="dxa"/>
          </w:tcPr>
          <w:p w14:paraId="107BCDE4" w14:textId="77777777" w:rsidR="00F14E02" w:rsidRPr="00AF2522" w:rsidRDefault="00F14E02" w:rsidP="008035A5">
            <w:pPr>
              <w:spacing w:line="276" w:lineRule="auto"/>
              <w:ind w:left="264" w:hanging="264"/>
              <w:jc w:val="center"/>
              <w:rPr>
                <w:rFonts w:ascii="Bookman Old Style" w:hAnsi="Bookman Old Style"/>
                <w:sz w:val="22"/>
                <w:szCs w:val="22"/>
              </w:rPr>
            </w:pPr>
          </w:p>
        </w:tc>
        <w:tc>
          <w:tcPr>
            <w:tcW w:w="7087" w:type="dxa"/>
          </w:tcPr>
          <w:p w14:paraId="78965A39" w14:textId="6AA50508" w:rsidR="00F14E02" w:rsidRPr="00AF2522" w:rsidRDefault="00F14E02" w:rsidP="008035A5">
            <w:pPr>
              <w:spacing w:line="276" w:lineRule="auto"/>
              <w:jc w:val="both"/>
              <w:rPr>
                <w:rFonts w:ascii="Bookman Old Style" w:hAnsi="Bookman Old Style"/>
                <w:sz w:val="22"/>
                <w:szCs w:val="22"/>
                <w:lang w:val="x-none"/>
              </w:rPr>
            </w:pPr>
            <w:r>
              <w:rPr>
                <w:rFonts w:ascii="Bookman Old Style" w:hAnsi="Bookman Old Style"/>
                <w:sz w:val="22"/>
                <w:szCs w:val="22"/>
                <w:lang w:val="x-none"/>
              </w:rPr>
              <w:t>Peraturan Presiden Nomor 83 Tahun 2017 tentang Kebijakan Strategi Pangan dan Gizi;</w:t>
            </w:r>
          </w:p>
        </w:tc>
      </w:tr>
      <w:tr w:rsidR="00F14E02" w:rsidRPr="00AF2522" w14:paraId="5BBC06D1" w14:textId="77777777" w:rsidTr="008944E9">
        <w:tc>
          <w:tcPr>
            <w:tcW w:w="1559" w:type="dxa"/>
          </w:tcPr>
          <w:p w14:paraId="18822ACA" w14:textId="77777777" w:rsidR="00F14E02" w:rsidRPr="00AF2522" w:rsidRDefault="00F14E02" w:rsidP="008035A5">
            <w:pPr>
              <w:spacing w:line="276" w:lineRule="auto"/>
              <w:rPr>
                <w:rFonts w:ascii="Bookman Old Style" w:hAnsi="Bookman Old Style"/>
                <w:noProof/>
                <w:sz w:val="22"/>
                <w:szCs w:val="22"/>
              </w:rPr>
            </w:pPr>
          </w:p>
        </w:tc>
        <w:tc>
          <w:tcPr>
            <w:tcW w:w="284" w:type="dxa"/>
          </w:tcPr>
          <w:p w14:paraId="54B04E6A" w14:textId="77777777" w:rsidR="00F14E02" w:rsidRPr="00AF2522" w:rsidRDefault="00F14E02" w:rsidP="008035A5">
            <w:pPr>
              <w:spacing w:line="276" w:lineRule="auto"/>
              <w:rPr>
                <w:rFonts w:ascii="Bookman Old Style" w:hAnsi="Bookman Old Style"/>
                <w:noProof/>
                <w:sz w:val="22"/>
                <w:szCs w:val="22"/>
              </w:rPr>
            </w:pPr>
          </w:p>
        </w:tc>
        <w:tc>
          <w:tcPr>
            <w:tcW w:w="567" w:type="dxa"/>
          </w:tcPr>
          <w:p w14:paraId="0ABD19D8" w14:textId="77777777" w:rsidR="00F14E02" w:rsidRPr="00AF2522" w:rsidRDefault="00F14E02" w:rsidP="008035A5">
            <w:pPr>
              <w:spacing w:line="276" w:lineRule="auto"/>
              <w:ind w:left="264" w:hanging="264"/>
              <w:jc w:val="center"/>
              <w:rPr>
                <w:rFonts w:ascii="Bookman Old Style" w:hAnsi="Bookman Old Style"/>
                <w:sz w:val="22"/>
                <w:szCs w:val="22"/>
              </w:rPr>
            </w:pPr>
          </w:p>
        </w:tc>
        <w:tc>
          <w:tcPr>
            <w:tcW w:w="7087" w:type="dxa"/>
          </w:tcPr>
          <w:p w14:paraId="13952513" w14:textId="56C6873C" w:rsidR="00F14E02" w:rsidRPr="00AF2522" w:rsidRDefault="00F14E02" w:rsidP="008035A5">
            <w:pPr>
              <w:spacing w:line="276" w:lineRule="auto"/>
              <w:jc w:val="both"/>
              <w:rPr>
                <w:rFonts w:ascii="Bookman Old Style" w:hAnsi="Bookman Old Style"/>
                <w:sz w:val="22"/>
                <w:szCs w:val="22"/>
                <w:lang w:val="x-none"/>
              </w:rPr>
            </w:pPr>
            <w:r>
              <w:rPr>
                <w:rFonts w:ascii="Bookman Old Style" w:hAnsi="Bookman Old Style"/>
                <w:sz w:val="22"/>
                <w:szCs w:val="22"/>
                <w:lang w:val="x-none"/>
              </w:rPr>
              <w:t>Peraturan Presiden Nomor 72 Tahun 2021 tentang Percepatan Penurunan Stunting;</w:t>
            </w:r>
          </w:p>
        </w:tc>
      </w:tr>
      <w:tr w:rsidR="00F14E02" w:rsidRPr="00AF2522" w14:paraId="66B7D5B2" w14:textId="77777777" w:rsidTr="008944E9">
        <w:tc>
          <w:tcPr>
            <w:tcW w:w="1559" w:type="dxa"/>
          </w:tcPr>
          <w:p w14:paraId="1EB74332" w14:textId="77777777" w:rsidR="00F14E02" w:rsidRPr="00AF2522" w:rsidRDefault="00F14E02" w:rsidP="008035A5">
            <w:pPr>
              <w:spacing w:line="276" w:lineRule="auto"/>
              <w:rPr>
                <w:rFonts w:ascii="Bookman Old Style" w:hAnsi="Bookman Old Style"/>
                <w:noProof/>
                <w:sz w:val="22"/>
                <w:szCs w:val="22"/>
              </w:rPr>
            </w:pPr>
          </w:p>
        </w:tc>
        <w:tc>
          <w:tcPr>
            <w:tcW w:w="284" w:type="dxa"/>
          </w:tcPr>
          <w:p w14:paraId="7799941A" w14:textId="77777777" w:rsidR="00F14E02" w:rsidRPr="00AF2522" w:rsidRDefault="00F14E02" w:rsidP="008035A5">
            <w:pPr>
              <w:spacing w:line="276" w:lineRule="auto"/>
              <w:rPr>
                <w:rFonts w:ascii="Bookman Old Style" w:hAnsi="Bookman Old Style"/>
                <w:noProof/>
                <w:sz w:val="22"/>
                <w:szCs w:val="22"/>
              </w:rPr>
            </w:pPr>
          </w:p>
        </w:tc>
        <w:tc>
          <w:tcPr>
            <w:tcW w:w="567" w:type="dxa"/>
          </w:tcPr>
          <w:p w14:paraId="59D39976" w14:textId="77777777" w:rsidR="00F14E02" w:rsidRPr="00AF2522" w:rsidRDefault="00F14E02" w:rsidP="008035A5">
            <w:pPr>
              <w:spacing w:line="276" w:lineRule="auto"/>
              <w:ind w:left="264" w:hanging="264"/>
              <w:jc w:val="center"/>
              <w:rPr>
                <w:rFonts w:ascii="Bookman Old Style" w:hAnsi="Bookman Old Style"/>
                <w:sz w:val="22"/>
                <w:szCs w:val="22"/>
              </w:rPr>
            </w:pPr>
          </w:p>
        </w:tc>
        <w:tc>
          <w:tcPr>
            <w:tcW w:w="7087" w:type="dxa"/>
          </w:tcPr>
          <w:p w14:paraId="25B332FD" w14:textId="034A3D99" w:rsidR="00F14E02" w:rsidRPr="00AF2522" w:rsidRDefault="00F14E02" w:rsidP="008035A5">
            <w:pPr>
              <w:spacing w:line="276" w:lineRule="auto"/>
              <w:jc w:val="both"/>
              <w:rPr>
                <w:rFonts w:ascii="Bookman Old Style" w:hAnsi="Bookman Old Style"/>
                <w:sz w:val="22"/>
                <w:szCs w:val="22"/>
                <w:lang w:val="x-none"/>
              </w:rPr>
            </w:pPr>
            <w:r>
              <w:rPr>
                <w:rFonts w:ascii="Bookman Old Style" w:hAnsi="Bookman Old Style"/>
                <w:sz w:val="22"/>
                <w:szCs w:val="22"/>
                <w:lang w:val="x-none"/>
              </w:rPr>
              <w:t>Peraturan Menteri Kesehatan Nomor 23 Tahun 2014 tentang Upaya Perbaikan Gizi;</w:t>
            </w:r>
          </w:p>
        </w:tc>
      </w:tr>
      <w:tr w:rsidR="00F14E02" w:rsidRPr="00AF2522" w14:paraId="5474BC8A" w14:textId="77777777" w:rsidTr="008944E9">
        <w:tc>
          <w:tcPr>
            <w:tcW w:w="1559" w:type="dxa"/>
          </w:tcPr>
          <w:p w14:paraId="5322C7CC" w14:textId="77777777" w:rsidR="00F14E02" w:rsidRPr="00AF2522" w:rsidRDefault="00F14E02" w:rsidP="008035A5">
            <w:pPr>
              <w:spacing w:line="276" w:lineRule="auto"/>
              <w:rPr>
                <w:rFonts w:ascii="Bookman Old Style" w:hAnsi="Bookman Old Style"/>
                <w:noProof/>
                <w:sz w:val="22"/>
                <w:szCs w:val="22"/>
              </w:rPr>
            </w:pPr>
          </w:p>
        </w:tc>
        <w:tc>
          <w:tcPr>
            <w:tcW w:w="284" w:type="dxa"/>
          </w:tcPr>
          <w:p w14:paraId="7857C51B" w14:textId="77777777" w:rsidR="00F14E02" w:rsidRPr="00AF2522" w:rsidRDefault="00F14E02" w:rsidP="008035A5">
            <w:pPr>
              <w:spacing w:line="276" w:lineRule="auto"/>
              <w:rPr>
                <w:rFonts w:ascii="Bookman Old Style" w:hAnsi="Bookman Old Style"/>
                <w:noProof/>
                <w:sz w:val="22"/>
                <w:szCs w:val="22"/>
              </w:rPr>
            </w:pPr>
          </w:p>
        </w:tc>
        <w:tc>
          <w:tcPr>
            <w:tcW w:w="567" w:type="dxa"/>
          </w:tcPr>
          <w:p w14:paraId="5A31A181" w14:textId="77777777" w:rsidR="00F14E02" w:rsidRPr="00AF2522" w:rsidRDefault="00F14E02" w:rsidP="008035A5">
            <w:pPr>
              <w:spacing w:line="276" w:lineRule="auto"/>
              <w:ind w:left="264" w:hanging="264"/>
              <w:jc w:val="center"/>
              <w:rPr>
                <w:rFonts w:ascii="Bookman Old Style" w:hAnsi="Bookman Old Style"/>
                <w:sz w:val="22"/>
                <w:szCs w:val="22"/>
              </w:rPr>
            </w:pPr>
          </w:p>
        </w:tc>
        <w:tc>
          <w:tcPr>
            <w:tcW w:w="7087" w:type="dxa"/>
          </w:tcPr>
          <w:p w14:paraId="3D0DC614" w14:textId="254D5714" w:rsidR="00F14E02" w:rsidRPr="00AF2522" w:rsidRDefault="00F14E02" w:rsidP="008035A5">
            <w:pPr>
              <w:spacing w:line="276" w:lineRule="auto"/>
              <w:jc w:val="both"/>
              <w:rPr>
                <w:rFonts w:ascii="Bookman Old Style" w:hAnsi="Bookman Old Style"/>
                <w:sz w:val="22"/>
                <w:szCs w:val="22"/>
                <w:lang w:val="x-none"/>
              </w:rPr>
            </w:pPr>
            <w:r>
              <w:rPr>
                <w:rFonts w:ascii="Bookman Old Style" w:hAnsi="Bookman Old Style"/>
                <w:sz w:val="22"/>
                <w:szCs w:val="22"/>
                <w:lang w:val="x-none"/>
              </w:rPr>
              <w:t>Peraturan Menteri Kesehatan Nomor 25 Tahun 2014 tentang Upaya Kesehatan Anak;</w:t>
            </w:r>
          </w:p>
        </w:tc>
      </w:tr>
      <w:tr w:rsidR="00F14E02" w:rsidRPr="00AF2522" w14:paraId="4F875541" w14:textId="77777777" w:rsidTr="008944E9">
        <w:tc>
          <w:tcPr>
            <w:tcW w:w="1559" w:type="dxa"/>
          </w:tcPr>
          <w:p w14:paraId="67A6CD88" w14:textId="77777777" w:rsidR="00F14E02" w:rsidRPr="00AF2522" w:rsidRDefault="00F14E02" w:rsidP="008035A5">
            <w:pPr>
              <w:spacing w:line="276" w:lineRule="auto"/>
              <w:rPr>
                <w:rFonts w:ascii="Bookman Old Style" w:hAnsi="Bookman Old Style"/>
                <w:noProof/>
                <w:sz w:val="22"/>
                <w:szCs w:val="22"/>
              </w:rPr>
            </w:pPr>
          </w:p>
        </w:tc>
        <w:tc>
          <w:tcPr>
            <w:tcW w:w="284" w:type="dxa"/>
          </w:tcPr>
          <w:p w14:paraId="0527CA94" w14:textId="77777777" w:rsidR="00F14E02" w:rsidRPr="00AF2522" w:rsidRDefault="00F14E02" w:rsidP="008035A5">
            <w:pPr>
              <w:spacing w:line="276" w:lineRule="auto"/>
              <w:rPr>
                <w:rFonts w:ascii="Bookman Old Style" w:hAnsi="Bookman Old Style"/>
                <w:noProof/>
                <w:sz w:val="22"/>
                <w:szCs w:val="22"/>
              </w:rPr>
            </w:pPr>
          </w:p>
        </w:tc>
        <w:tc>
          <w:tcPr>
            <w:tcW w:w="567" w:type="dxa"/>
          </w:tcPr>
          <w:p w14:paraId="62934005" w14:textId="77777777" w:rsidR="00F14E02" w:rsidRPr="00AF2522" w:rsidRDefault="00F14E02" w:rsidP="008035A5">
            <w:pPr>
              <w:spacing w:line="276" w:lineRule="auto"/>
              <w:ind w:left="264" w:hanging="264"/>
              <w:jc w:val="center"/>
              <w:rPr>
                <w:rFonts w:ascii="Bookman Old Style" w:hAnsi="Bookman Old Style"/>
                <w:sz w:val="22"/>
                <w:szCs w:val="22"/>
              </w:rPr>
            </w:pPr>
          </w:p>
        </w:tc>
        <w:tc>
          <w:tcPr>
            <w:tcW w:w="7087" w:type="dxa"/>
          </w:tcPr>
          <w:p w14:paraId="460BD8C2" w14:textId="1E807801" w:rsidR="00F14E02" w:rsidRPr="00AF2522" w:rsidRDefault="00F14E02" w:rsidP="008035A5">
            <w:pPr>
              <w:spacing w:line="276" w:lineRule="auto"/>
              <w:jc w:val="both"/>
              <w:rPr>
                <w:rFonts w:ascii="Bookman Old Style" w:hAnsi="Bookman Old Style"/>
                <w:sz w:val="22"/>
                <w:szCs w:val="22"/>
                <w:lang w:val="x-none"/>
              </w:rPr>
            </w:pPr>
            <w:r>
              <w:rPr>
                <w:rFonts w:ascii="Bookman Old Style" w:hAnsi="Bookman Old Style"/>
                <w:sz w:val="22"/>
                <w:szCs w:val="22"/>
                <w:lang w:val="x-none"/>
              </w:rPr>
              <w:t>Peraturan Menteri Kesehatan Nomor 41 Tahun 2014 tentang Pedoman Gizi Seimbang;</w:t>
            </w:r>
          </w:p>
        </w:tc>
      </w:tr>
      <w:tr w:rsidR="00AF2522" w:rsidRPr="00AF2522" w14:paraId="011A5D46" w14:textId="77777777" w:rsidTr="008944E9">
        <w:tc>
          <w:tcPr>
            <w:tcW w:w="1559" w:type="dxa"/>
          </w:tcPr>
          <w:p w14:paraId="5E043377"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62373744"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B502023"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08</w:t>
            </w:r>
          </w:p>
        </w:tc>
        <w:tc>
          <w:tcPr>
            <w:tcW w:w="7087" w:type="dxa"/>
          </w:tcPr>
          <w:p w14:paraId="4BEDE942"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111 Tahun 2014 Tentang Pedoman Teknis Peraturan Di Desa;</w:t>
            </w:r>
          </w:p>
        </w:tc>
      </w:tr>
      <w:tr w:rsidR="00AF2522" w:rsidRPr="00AF2522" w14:paraId="557BB278" w14:textId="77777777" w:rsidTr="008944E9">
        <w:tc>
          <w:tcPr>
            <w:tcW w:w="1559" w:type="dxa"/>
          </w:tcPr>
          <w:p w14:paraId="6B79072A"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D14D411"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43184E4B"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09</w:t>
            </w:r>
          </w:p>
        </w:tc>
        <w:tc>
          <w:tcPr>
            <w:tcW w:w="7087" w:type="dxa"/>
          </w:tcPr>
          <w:p w14:paraId="16805CFA"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81 Tahun 2015 tentang Evaluasi Perkembangan Desa Dan Kelurahan (Berita Negara Republik Indonesia Tahun 2015 Nomor 2037);</w:t>
            </w:r>
          </w:p>
        </w:tc>
      </w:tr>
      <w:tr w:rsidR="00AF2522" w:rsidRPr="00AF2522" w14:paraId="0D002E30" w14:textId="77777777" w:rsidTr="008944E9">
        <w:tc>
          <w:tcPr>
            <w:tcW w:w="1559" w:type="dxa"/>
          </w:tcPr>
          <w:p w14:paraId="057A82A9"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47F3316F"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57BC5753"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10</w:t>
            </w:r>
          </w:p>
        </w:tc>
        <w:tc>
          <w:tcPr>
            <w:tcW w:w="7087" w:type="dxa"/>
          </w:tcPr>
          <w:p w14:paraId="6F6EE97C"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44 Tahun 2016 tentang Kewenangan Desa (Berita Negara Republik Indonesia Tahun 2016 Nomor 1037);</w:t>
            </w:r>
          </w:p>
        </w:tc>
      </w:tr>
      <w:tr w:rsidR="00AF2522" w:rsidRPr="00AF2522" w14:paraId="6DCA7D0E" w14:textId="77777777" w:rsidTr="008944E9">
        <w:tc>
          <w:tcPr>
            <w:tcW w:w="1559" w:type="dxa"/>
          </w:tcPr>
          <w:p w14:paraId="5AF8AFE4"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180B079"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10FEC1FD"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11</w:t>
            </w:r>
          </w:p>
        </w:tc>
        <w:tc>
          <w:tcPr>
            <w:tcW w:w="7087" w:type="dxa"/>
          </w:tcPr>
          <w:p w14:paraId="1864CAF3"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110 Tahun 2016 tentang Badan Permusyawaratan Desa (Berita Negara Republik Indonesia Tahun 2017 Nomor 89);</w:t>
            </w:r>
          </w:p>
        </w:tc>
      </w:tr>
      <w:tr w:rsidR="00AF2522" w:rsidRPr="00AF2522" w14:paraId="660B2E74" w14:textId="77777777" w:rsidTr="008944E9">
        <w:tc>
          <w:tcPr>
            <w:tcW w:w="1559" w:type="dxa"/>
          </w:tcPr>
          <w:p w14:paraId="0C2C6572"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E3C747F"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104DFAD1"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12</w:t>
            </w:r>
          </w:p>
        </w:tc>
        <w:tc>
          <w:tcPr>
            <w:tcW w:w="7087" w:type="dxa"/>
          </w:tcPr>
          <w:p w14:paraId="1A9BCCC4"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96 Tahun 2017 tentang Tata Cara Kerja Sama Desa di Bidang Pemerintahan Desa (Berita Negara Republik Indonesia Tahun 2017 Nomor 1444);</w:t>
            </w:r>
          </w:p>
        </w:tc>
      </w:tr>
      <w:tr w:rsidR="00AF2522" w:rsidRPr="00AF2522" w14:paraId="1B0F2B60" w14:textId="77777777" w:rsidTr="008944E9">
        <w:tc>
          <w:tcPr>
            <w:tcW w:w="1559" w:type="dxa"/>
          </w:tcPr>
          <w:p w14:paraId="5601FB45"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25116BD2"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8622464"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13</w:t>
            </w:r>
          </w:p>
        </w:tc>
        <w:tc>
          <w:tcPr>
            <w:tcW w:w="7087" w:type="dxa"/>
          </w:tcPr>
          <w:p w14:paraId="581AE6A5"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18 Tahun 2018 Tentang Lembaga Kemasyarakatan Desa Dan Lembaga Adat Desa (Berita Negara Republik Indonesia Tahun 2018 Nomor 569);</w:t>
            </w:r>
          </w:p>
        </w:tc>
      </w:tr>
      <w:tr w:rsidR="00AF2522" w:rsidRPr="00AF2522" w14:paraId="783E9CD6" w14:textId="77777777" w:rsidTr="008944E9">
        <w:tc>
          <w:tcPr>
            <w:tcW w:w="1559" w:type="dxa"/>
          </w:tcPr>
          <w:p w14:paraId="2FFFB6C7"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0013ACEA"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0DDD3E77"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14</w:t>
            </w:r>
          </w:p>
        </w:tc>
        <w:tc>
          <w:tcPr>
            <w:tcW w:w="7087" w:type="dxa"/>
          </w:tcPr>
          <w:p w14:paraId="7BB20A35"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20 Tahun 2018 tentang Pengelolaan Keuangan Desa (Berita Negara Republik Indonesia Tahun 2018 Nomor 611);</w:t>
            </w:r>
          </w:p>
        </w:tc>
      </w:tr>
      <w:tr w:rsidR="00AF2522" w:rsidRPr="00AF2522" w14:paraId="06679216" w14:textId="77777777" w:rsidTr="008944E9">
        <w:tc>
          <w:tcPr>
            <w:tcW w:w="1559" w:type="dxa"/>
          </w:tcPr>
          <w:p w14:paraId="1513C909"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33142B86"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7D67192"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15</w:t>
            </w:r>
          </w:p>
        </w:tc>
        <w:tc>
          <w:tcPr>
            <w:tcW w:w="7087" w:type="dxa"/>
          </w:tcPr>
          <w:p w14:paraId="68CFC93A"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Desa, Pembangunan Daerah Tertinggal dan Transmigrasi Nomor 16 Tahun 2019 tentang Musyawarah Desa (Berita Negara Republik Indonesia Tahun 2019 Nomor 1203);</w:t>
            </w:r>
          </w:p>
        </w:tc>
      </w:tr>
      <w:tr w:rsidR="00AF2522" w:rsidRPr="00AF2522" w14:paraId="3CE09195" w14:textId="77777777" w:rsidTr="008944E9">
        <w:tc>
          <w:tcPr>
            <w:tcW w:w="1559" w:type="dxa"/>
          </w:tcPr>
          <w:p w14:paraId="52442A7A"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C1E794B"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581FE618"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17</w:t>
            </w:r>
          </w:p>
        </w:tc>
        <w:tc>
          <w:tcPr>
            <w:tcW w:w="7087" w:type="dxa"/>
          </w:tcPr>
          <w:p w14:paraId="5ACB1B3B"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Permendesa PDTT No. 19 Tahun 2020 tentang Perubahan atas Peraturan Menteri Desa, Pembangunan Daerah Tertinggal, dan Transmigrasi Nomor 18 Tahun 2019 tentang Pedoman Umum Pendampingan Masyarakat Desa;</w:t>
            </w:r>
          </w:p>
        </w:tc>
      </w:tr>
      <w:tr w:rsidR="00AF2522" w:rsidRPr="00AF2522" w14:paraId="5E8D0827" w14:textId="77777777" w:rsidTr="008944E9">
        <w:tc>
          <w:tcPr>
            <w:tcW w:w="1559" w:type="dxa"/>
          </w:tcPr>
          <w:p w14:paraId="1917FCAF"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48457BBF"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CA934BE"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20</w:t>
            </w:r>
          </w:p>
        </w:tc>
        <w:tc>
          <w:tcPr>
            <w:tcW w:w="7087" w:type="dxa"/>
          </w:tcPr>
          <w:p w14:paraId="72591524" w14:textId="77777777" w:rsidR="00AF2522" w:rsidRPr="00AF2522" w:rsidRDefault="00AF2522" w:rsidP="008035A5">
            <w:pPr>
              <w:spacing w:line="276" w:lineRule="auto"/>
              <w:jc w:val="both"/>
              <w:rPr>
                <w:rFonts w:ascii="Bookman Old Style" w:hAnsi="Bookman Old Style"/>
                <w:sz w:val="22"/>
                <w:szCs w:val="22"/>
              </w:rPr>
            </w:pPr>
            <w:r w:rsidRPr="00AF2522">
              <w:rPr>
                <w:rFonts w:ascii="Bookman Old Style" w:hAnsi="Bookman Old Style"/>
                <w:sz w:val="22"/>
                <w:szCs w:val="22"/>
                <w:lang w:val="x-none"/>
              </w:rPr>
              <w:t>Peraturan Menteri Keuangan Nomor</w:t>
            </w:r>
            <w:r w:rsidRPr="00AF2522">
              <w:rPr>
                <w:rFonts w:ascii="Bookman Old Style" w:hAnsi="Bookman Old Style"/>
                <w:sz w:val="22"/>
                <w:szCs w:val="22"/>
              </w:rPr>
              <w:t xml:space="preserve"> 145 Tahun 2023 tentang Pengelolaan Dana Desa;</w:t>
            </w:r>
          </w:p>
        </w:tc>
      </w:tr>
      <w:tr w:rsidR="00AF2522" w:rsidRPr="00AF2522" w14:paraId="15742E53" w14:textId="77777777" w:rsidTr="008944E9">
        <w:tc>
          <w:tcPr>
            <w:tcW w:w="1559" w:type="dxa"/>
          </w:tcPr>
          <w:p w14:paraId="637EA698"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0CC9FAAD"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BA27013"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21</w:t>
            </w:r>
          </w:p>
        </w:tc>
        <w:tc>
          <w:tcPr>
            <w:tcW w:w="7087" w:type="dxa"/>
          </w:tcPr>
          <w:p w14:paraId="61B26FB4"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rPr>
              <w:t>Peraturan Menteri Keuangan Nomor 146 Tahun 2023 tentang Pengalokasian Dana Desa Setiap Desa, Penyaluran, dan Penggunaan Dana Desa Tahun Anggaran 2024;</w:t>
            </w:r>
          </w:p>
        </w:tc>
      </w:tr>
      <w:tr w:rsidR="00AF2522" w:rsidRPr="00AF2522" w14:paraId="0834E786" w14:textId="77777777" w:rsidTr="008944E9">
        <w:tc>
          <w:tcPr>
            <w:tcW w:w="1559" w:type="dxa"/>
          </w:tcPr>
          <w:p w14:paraId="2521E924"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20F9CC64"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A22E8A7"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22</w:t>
            </w:r>
          </w:p>
        </w:tc>
        <w:tc>
          <w:tcPr>
            <w:tcW w:w="7087" w:type="dxa"/>
          </w:tcPr>
          <w:p w14:paraId="18441DB8"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 xml:space="preserve">Peraturan Menteri Desa, Pembangunan Daerah Tertinggal, Dan Transmigrasi Nomor  </w:t>
            </w:r>
            <w:r w:rsidRPr="00AF2522">
              <w:rPr>
                <w:rFonts w:ascii="Bookman Old Style" w:hAnsi="Bookman Old Style"/>
                <w:sz w:val="22"/>
                <w:szCs w:val="22"/>
              </w:rPr>
              <w:t>2 Tahun 2024 tentang Petunjuk Operasional Atas Fokus Penggunaan Dana Desa Tahun 2025</w:t>
            </w:r>
            <w:r w:rsidRPr="00AF2522">
              <w:rPr>
                <w:rFonts w:ascii="Bookman Old Style" w:hAnsi="Bookman Old Style"/>
                <w:sz w:val="22"/>
                <w:szCs w:val="22"/>
                <w:lang w:val="x-none"/>
              </w:rPr>
              <w:t>;</w:t>
            </w:r>
          </w:p>
        </w:tc>
      </w:tr>
      <w:tr w:rsidR="00AF2522" w:rsidRPr="00AF2522" w14:paraId="534286B3" w14:textId="77777777" w:rsidTr="008944E9">
        <w:tc>
          <w:tcPr>
            <w:tcW w:w="1559" w:type="dxa"/>
          </w:tcPr>
          <w:p w14:paraId="70A2C4B0"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2F6078F1"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30C89B3"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23</w:t>
            </w:r>
          </w:p>
        </w:tc>
        <w:tc>
          <w:tcPr>
            <w:tcW w:w="7087" w:type="dxa"/>
          </w:tcPr>
          <w:p w14:paraId="330B4AD4"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Pemerintah (PP) Nomor 37 Tahun 2023 tentang Pengelolaan Transfer ke Daerah;</w:t>
            </w:r>
          </w:p>
        </w:tc>
      </w:tr>
      <w:tr w:rsidR="00AF2522" w:rsidRPr="00AF2522" w14:paraId="07907675" w14:textId="77777777" w:rsidTr="008944E9">
        <w:tc>
          <w:tcPr>
            <w:tcW w:w="1559" w:type="dxa"/>
          </w:tcPr>
          <w:p w14:paraId="3A365925"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5206AB4B"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64E647B1"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24</w:t>
            </w:r>
          </w:p>
        </w:tc>
        <w:tc>
          <w:tcPr>
            <w:tcW w:w="7087" w:type="dxa"/>
          </w:tcPr>
          <w:p w14:paraId="71593D45"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Daerah Provinsi Jawa Tengah Nomor 4 Tahun 2018 tentang Pemberdayaan Masyarakat dan Desa (Lembaran Daerah Provinsi Jawa Tengah Tahun 2018 Nomor 4);</w:t>
            </w:r>
          </w:p>
        </w:tc>
      </w:tr>
      <w:tr w:rsidR="00AF2522" w:rsidRPr="00AF2522" w14:paraId="23E72424" w14:textId="77777777" w:rsidTr="008944E9">
        <w:tc>
          <w:tcPr>
            <w:tcW w:w="1559" w:type="dxa"/>
          </w:tcPr>
          <w:p w14:paraId="4C1D19AE"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36F0460"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5079A63"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25</w:t>
            </w:r>
          </w:p>
        </w:tc>
        <w:tc>
          <w:tcPr>
            <w:tcW w:w="7087" w:type="dxa"/>
          </w:tcPr>
          <w:p w14:paraId="2FBA94B1"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Gubernur Jawa Tengah Nomor 17 Tahun 2018 tentang Pembinaan dan Pengawasan Penyelenggaraan Pemerintahan Desa di Provinsi Jawa Tengah (Berita Daerah Provinsi Jawa Tengah Tahun 2018 Nomor 17);</w:t>
            </w:r>
          </w:p>
        </w:tc>
      </w:tr>
      <w:tr w:rsidR="00AF2522" w:rsidRPr="00AF2522" w14:paraId="6F10E0B1" w14:textId="77777777" w:rsidTr="008944E9">
        <w:tc>
          <w:tcPr>
            <w:tcW w:w="1559" w:type="dxa"/>
          </w:tcPr>
          <w:p w14:paraId="74C31FF6"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7CAE17E0"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DD6E1CA"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27</w:t>
            </w:r>
          </w:p>
        </w:tc>
        <w:tc>
          <w:tcPr>
            <w:tcW w:w="7087" w:type="dxa"/>
          </w:tcPr>
          <w:p w14:paraId="77A0CE22"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Daerah Kabupaten Purbalingga Nomor 15 Tahun 2015 tentang Susunan Organisasi dan Tata Kerja Pemerintah Desa dan Perangkat Desa (Lembaran Daerah Kabupaten Purbalingga Tahun 2015 Nomor15);</w:t>
            </w:r>
          </w:p>
        </w:tc>
      </w:tr>
      <w:tr w:rsidR="00AF2522" w:rsidRPr="00AF2522" w14:paraId="7EAB25C0" w14:textId="77777777" w:rsidTr="008944E9">
        <w:tc>
          <w:tcPr>
            <w:tcW w:w="1559" w:type="dxa"/>
          </w:tcPr>
          <w:p w14:paraId="7588C754"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B53EA6A"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D549296"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28</w:t>
            </w:r>
          </w:p>
        </w:tc>
        <w:tc>
          <w:tcPr>
            <w:tcW w:w="7087" w:type="dxa"/>
          </w:tcPr>
          <w:p w14:paraId="30887988"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Bupati Purbalingga nomor 9 tahun 2018 Tentang Pengembangan Sistim Informasi Desa di Kabupaten Purbalingga;</w:t>
            </w:r>
          </w:p>
        </w:tc>
      </w:tr>
      <w:tr w:rsidR="00AF2522" w:rsidRPr="00AF2522" w14:paraId="11C3ECE9" w14:textId="77777777" w:rsidTr="008944E9">
        <w:tc>
          <w:tcPr>
            <w:tcW w:w="1559" w:type="dxa"/>
          </w:tcPr>
          <w:p w14:paraId="06D444AB"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85B08CC"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76D482E" w14:textId="0B0F3F5C" w:rsidR="00AF2522" w:rsidRPr="00AF2522" w:rsidRDefault="00AF2522" w:rsidP="008035A5">
            <w:pPr>
              <w:spacing w:line="276" w:lineRule="auto"/>
              <w:ind w:left="264" w:hanging="264"/>
              <w:jc w:val="center"/>
              <w:rPr>
                <w:rFonts w:ascii="Bookman Old Style" w:hAnsi="Bookman Old Style"/>
                <w:sz w:val="22"/>
                <w:szCs w:val="22"/>
                <w:lang w:val="x-none"/>
              </w:rPr>
            </w:pPr>
          </w:p>
        </w:tc>
        <w:tc>
          <w:tcPr>
            <w:tcW w:w="7087" w:type="dxa"/>
          </w:tcPr>
          <w:p w14:paraId="36771741" w14:textId="33B392B0" w:rsidR="00AF2522" w:rsidRPr="00AF2522" w:rsidRDefault="00AF2522" w:rsidP="008035A5">
            <w:pPr>
              <w:spacing w:line="276" w:lineRule="auto"/>
              <w:jc w:val="both"/>
              <w:rPr>
                <w:rFonts w:ascii="Bookman Old Style" w:hAnsi="Bookman Old Style"/>
                <w:sz w:val="22"/>
                <w:szCs w:val="22"/>
                <w:lang w:val="x-none"/>
              </w:rPr>
            </w:pPr>
          </w:p>
        </w:tc>
      </w:tr>
      <w:tr w:rsidR="00AF2522" w:rsidRPr="00AF2522" w14:paraId="07194353" w14:textId="77777777" w:rsidTr="008944E9">
        <w:tc>
          <w:tcPr>
            <w:tcW w:w="1559" w:type="dxa"/>
          </w:tcPr>
          <w:p w14:paraId="24646762"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3ADEF20B"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15F868DD"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30</w:t>
            </w:r>
          </w:p>
        </w:tc>
        <w:tc>
          <w:tcPr>
            <w:tcW w:w="7087" w:type="dxa"/>
          </w:tcPr>
          <w:p w14:paraId="75DBAA18"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Bupati Purbalingga Nomor 21 Tahun 2019 tentang Pedoman Pengelolaan Keuangan Desa (Berita Daerah Kabupaten Purbalingga Tahun 2019 Nomor 21);</w:t>
            </w:r>
          </w:p>
        </w:tc>
      </w:tr>
      <w:tr w:rsidR="00AF2522" w:rsidRPr="00AF2522" w14:paraId="79069399" w14:textId="77777777" w:rsidTr="008944E9">
        <w:tc>
          <w:tcPr>
            <w:tcW w:w="1559" w:type="dxa"/>
          </w:tcPr>
          <w:p w14:paraId="63DF1569"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00453976"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ABA0EF3"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38</w:t>
            </w:r>
          </w:p>
        </w:tc>
        <w:tc>
          <w:tcPr>
            <w:tcW w:w="7087" w:type="dxa"/>
          </w:tcPr>
          <w:p w14:paraId="4EDC6B20"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 xml:space="preserve">Peraturan Desa </w:t>
            </w:r>
            <w:r w:rsidRPr="00AF2522">
              <w:rPr>
                <w:rFonts w:ascii="Bookman Old Style" w:hAnsi="Bookman Old Style"/>
                <w:sz w:val="22"/>
                <w:szCs w:val="22"/>
              </w:rPr>
              <w:t>Lambur</w:t>
            </w:r>
            <w:r w:rsidRPr="00AF2522">
              <w:rPr>
                <w:rFonts w:ascii="Bookman Old Style" w:hAnsi="Bookman Old Style"/>
                <w:sz w:val="22"/>
                <w:szCs w:val="22"/>
                <w:lang w:val="x-none"/>
              </w:rPr>
              <w:t xml:space="preserve"> Nomor 1</w:t>
            </w:r>
            <w:r w:rsidRPr="00AF2522">
              <w:rPr>
                <w:rFonts w:ascii="Bookman Old Style" w:hAnsi="Bookman Old Style"/>
                <w:sz w:val="22"/>
                <w:szCs w:val="22"/>
              </w:rPr>
              <w:t>6</w:t>
            </w:r>
            <w:r w:rsidRPr="00AF2522">
              <w:rPr>
                <w:rFonts w:ascii="Bookman Old Style" w:hAnsi="Bookman Old Style"/>
                <w:sz w:val="22"/>
                <w:szCs w:val="22"/>
                <w:lang w:val="x-none"/>
              </w:rPr>
              <w:t xml:space="preserve"> Tahun 20</w:t>
            </w:r>
            <w:r w:rsidRPr="00AF2522">
              <w:rPr>
                <w:rFonts w:ascii="Bookman Old Style" w:hAnsi="Bookman Old Style"/>
                <w:sz w:val="22"/>
                <w:szCs w:val="22"/>
              </w:rPr>
              <w:t>22</w:t>
            </w:r>
            <w:r w:rsidRPr="00AF2522">
              <w:rPr>
                <w:rFonts w:ascii="Bookman Old Style" w:hAnsi="Bookman Old Style"/>
                <w:sz w:val="22"/>
                <w:szCs w:val="22"/>
                <w:lang w:val="x-none"/>
              </w:rPr>
              <w:t xml:space="preserve"> Tentang </w:t>
            </w:r>
            <w:r w:rsidRPr="00AF2522">
              <w:rPr>
                <w:rFonts w:ascii="Bookman Old Style" w:hAnsi="Bookman Old Style"/>
                <w:sz w:val="22"/>
                <w:szCs w:val="22"/>
              </w:rPr>
              <w:t xml:space="preserve">Perubahan </w:t>
            </w:r>
            <w:r w:rsidRPr="00AF2522">
              <w:rPr>
                <w:rFonts w:ascii="Bookman Old Style" w:hAnsi="Bookman Old Style"/>
                <w:sz w:val="22"/>
                <w:szCs w:val="22"/>
                <w:lang w:val="x-none"/>
              </w:rPr>
              <w:t xml:space="preserve">Rencana Pembangunan Jangka Menengah Desa </w:t>
            </w:r>
            <w:r w:rsidRPr="00AF2522">
              <w:rPr>
                <w:rFonts w:ascii="Bookman Old Style" w:hAnsi="Bookman Old Style"/>
                <w:sz w:val="22"/>
                <w:szCs w:val="22"/>
              </w:rPr>
              <w:t>Lambur</w:t>
            </w:r>
            <w:r w:rsidRPr="00AF2522">
              <w:rPr>
                <w:rFonts w:ascii="Bookman Old Style" w:hAnsi="Bookman Old Style"/>
                <w:sz w:val="22"/>
                <w:szCs w:val="22"/>
                <w:lang w:val="x-none"/>
              </w:rPr>
              <w:t xml:space="preserve"> Tahun 2019 - 2025;</w:t>
            </w:r>
          </w:p>
        </w:tc>
      </w:tr>
      <w:tr w:rsidR="00AF2522" w:rsidRPr="00AF2522" w14:paraId="123EC647" w14:textId="77777777" w:rsidTr="008944E9">
        <w:tc>
          <w:tcPr>
            <w:tcW w:w="1559" w:type="dxa"/>
          </w:tcPr>
          <w:p w14:paraId="0C5940C8"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5716F738"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71712E3"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39</w:t>
            </w:r>
          </w:p>
        </w:tc>
        <w:tc>
          <w:tcPr>
            <w:tcW w:w="7087" w:type="dxa"/>
          </w:tcPr>
          <w:p w14:paraId="3B3C4563" w14:textId="50885937" w:rsidR="00AF2522" w:rsidRPr="00AF2522" w:rsidRDefault="00AF2522" w:rsidP="008035A5">
            <w:pPr>
              <w:spacing w:line="276" w:lineRule="auto"/>
              <w:jc w:val="both"/>
              <w:rPr>
                <w:rFonts w:ascii="Bookman Old Style" w:hAnsi="Bookman Old Style"/>
                <w:sz w:val="22"/>
                <w:szCs w:val="22"/>
              </w:rPr>
            </w:pPr>
            <w:r w:rsidRPr="00AF2522">
              <w:rPr>
                <w:rFonts w:ascii="Bookman Old Style" w:hAnsi="Bookman Old Style"/>
                <w:sz w:val="22"/>
                <w:szCs w:val="22"/>
                <w:lang w:val="x-none"/>
              </w:rPr>
              <w:t xml:space="preserve">Peraturan Desa </w:t>
            </w:r>
            <w:r w:rsidRPr="00AF2522">
              <w:rPr>
                <w:rFonts w:ascii="Bookman Old Style" w:hAnsi="Bookman Old Style"/>
                <w:sz w:val="22"/>
                <w:szCs w:val="22"/>
              </w:rPr>
              <w:t>Lambur</w:t>
            </w:r>
            <w:r w:rsidRPr="00AF2522">
              <w:rPr>
                <w:rFonts w:ascii="Bookman Old Style" w:hAnsi="Bookman Old Style"/>
                <w:sz w:val="22"/>
                <w:szCs w:val="22"/>
                <w:lang w:val="x-none"/>
              </w:rPr>
              <w:t xml:space="preserve"> Nomor </w:t>
            </w:r>
            <w:r w:rsidRPr="00AF2522">
              <w:rPr>
                <w:rFonts w:ascii="Bookman Old Style" w:hAnsi="Bookman Old Style"/>
                <w:sz w:val="22"/>
                <w:szCs w:val="22"/>
              </w:rPr>
              <w:t>07</w:t>
            </w:r>
            <w:r w:rsidRPr="00AF2522">
              <w:rPr>
                <w:rFonts w:ascii="Bookman Old Style" w:hAnsi="Bookman Old Style"/>
                <w:sz w:val="22"/>
                <w:szCs w:val="22"/>
                <w:lang w:val="x-none"/>
              </w:rPr>
              <w:t xml:space="preserve"> Tahun 2024 Tentang Rencana Kerja Pemerintah Desa Tahun 202</w:t>
            </w:r>
            <w:r w:rsidRPr="00AF2522">
              <w:rPr>
                <w:rFonts w:ascii="Bookman Old Style" w:hAnsi="Bookman Old Style"/>
                <w:sz w:val="22"/>
                <w:szCs w:val="22"/>
              </w:rPr>
              <w:t>5;</w:t>
            </w:r>
          </w:p>
        </w:tc>
      </w:tr>
      <w:tr w:rsidR="00AF2522" w:rsidRPr="00AF2522" w14:paraId="5638CFE2" w14:textId="77777777" w:rsidTr="008944E9">
        <w:tc>
          <w:tcPr>
            <w:tcW w:w="1559" w:type="dxa"/>
          </w:tcPr>
          <w:p w14:paraId="0D494712"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4F3836A2"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A94CE6D"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40</w:t>
            </w:r>
          </w:p>
        </w:tc>
        <w:tc>
          <w:tcPr>
            <w:tcW w:w="7087" w:type="dxa"/>
          </w:tcPr>
          <w:p w14:paraId="79C002D0" w14:textId="7F3D0B0D" w:rsidR="00AF2522" w:rsidRPr="00AF2522" w:rsidRDefault="00AF2522" w:rsidP="008035A5">
            <w:pPr>
              <w:spacing w:line="276" w:lineRule="auto"/>
              <w:jc w:val="both"/>
              <w:rPr>
                <w:rFonts w:ascii="Bookman Old Style" w:hAnsi="Bookman Old Style"/>
                <w:sz w:val="22"/>
                <w:szCs w:val="22"/>
              </w:rPr>
            </w:pPr>
            <w:r w:rsidRPr="00AF2522">
              <w:rPr>
                <w:rFonts w:ascii="Bookman Old Style" w:hAnsi="Bookman Old Style"/>
                <w:sz w:val="22"/>
                <w:szCs w:val="22"/>
                <w:lang w:val="x-none"/>
              </w:rPr>
              <w:t xml:space="preserve">Peraturan Desa </w:t>
            </w:r>
            <w:r w:rsidRPr="00AF2522">
              <w:rPr>
                <w:rFonts w:ascii="Bookman Old Style" w:hAnsi="Bookman Old Style"/>
                <w:sz w:val="22"/>
                <w:szCs w:val="22"/>
              </w:rPr>
              <w:t>Lambur</w:t>
            </w:r>
            <w:r w:rsidRPr="00AF2522">
              <w:rPr>
                <w:rFonts w:ascii="Bookman Old Style" w:hAnsi="Bookman Old Style"/>
                <w:sz w:val="22"/>
                <w:szCs w:val="22"/>
                <w:lang w:val="x-none"/>
              </w:rPr>
              <w:t xml:space="preserve"> Nomor </w:t>
            </w:r>
            <w:r w:rsidRPr="00AF2522">
              <w:rPr>
                <w:rFonts w:ascii="Bookman Old Style" w:hAnsi="Bookman Old Style"/>
                <w:sz w:val="22"/>
                <w:szCs w:val="22"/>
              </w:rPr>
              <w:t>0</w:t>
            </w:r>
            <w:r>
              <w:rPr>
                <w:rFonts w:ascii="Bookman Old Style" w:hAnsi="Bookman Old Style"/>
                <w:sz w:val="22"/>
                <w:szCs w:val="22"/>
              </w:rPr>
              <w:t>8</w:t>
            </w:r>
            <w:r w:rsidRPr="00AF2522">
              <w:rPr>
                <w:rFonts w:ascii="Bookman Old Style" w:hAnsi="Bookman Old Style"/>
                <w:sz w:val="22"/>
                <w:szCs w:val="22"/>
                <w:lang w:val="x-none"/>
              </w:rPr>
              <w:t xml:space="preserve"> Tahun 2024 Tentang </w:t>
            </w:r>
            <w:r>
              <w:rPr>
                <w:rFonts w:ascii="Bookman Old Style" w:hAnsi="Bookman Old Style"/>
                <w:sz w:val="22"/>
                <w:szCs w:val="22"/>
                <w:lang w:val="x-none"/>
              </w:rPr>
              <w:t>Anggaran Pendapatan dan Belanja Desa Tahun Anggaran</w:t>
            </w:r>
            <w:r w:rsidRPr="00AF2522">
              <w:rPr>
                <w:rFonts w:ascii="Bookman Old Style" w:hAnsi="Bookman Old Style"/>
                <w:sz w:val="22"/>
                <w:szCs w:val="22"/>
                <w:lang w:val="x-none"/>
              </w:rPr>
              <w:t xml:space="preserve"> 202</w:t>
            </w:r>
            <w:r w:rsidRPr="00AF2522">
              <w:rPr>
                <w:rFonts w:ascii="Bookman Old Style" w:hAnsi="Bookman Old Style"/>
                <w:sz w:val="22"/>
                <w:szCs w:val="22"/>
              </w:rPr>
              <w:t>5;</w:t>
            </w:r>
          </w:p>
        </w:tc>
      </w:tr>
      <w:bookmarkEnd w:id="2"/>
    </w:tbl>
    <w:p w14:paraId="25DA00E7" w14:textId="77777777" w:rsidR="004B16C5" w:rsidRDefault="004B16C5" w:rsidP="006A095A">
      <w:pPr>
        <w:jc w:val="center"/>
      </w:pPr>
    </w:p>
    <w:p w14:paraId="297BD6B0" w14:textId="77777777" w:rsidR="008035A5" w:rsidRDefault="008035A5" w:rsidP="006A095A">
      <w:pPr>
        <w:jc w:val="center"/>
        <w:rPr>
          <w:b/>
          <w:bCs/>
        </w:rPr>
      </w:pPr>
    </w:p>
    <w:p w14:paraId="742AB530" w14:textId="77777777" w:rsidR="008035A5" w:rsidRDefault="008035A5" w:rsidP="006A095A">
      <w:pPr>
        <w:jc w:val="center"/>
        <w:rPr>
          <w:b/>
          <w:bCs/>
        </w:rPr>
      </w:pPr>
    </w:p>
    <w:p w14:paraId="5770BCE0" w14:textId="1EBE7E28" w:rsidR="006A095A" w:rsidRPr="008035A5" w:rsidRDefault="006A095A" w:rsidP="006A095A">
      <w:pPr>
        <w:jc w:val="center"/>
        <w:rPr>
          <w:b/>
          <w:bCs/>
        </w:rPr>
      </w:pPr>
      <w:r w:rsidRPr="008035A5">
        <w:rPr>
          <w:b/>
          <w:bCs/>
        </w:rPr>
        <w:t>MEMUTUSKAN</w:t>
      </w:r>
    </w:p>
    <w:p w14:paraId="66F24594" w14:textId="77777777" w:rsidR="003E521A" w:rsidRDefault="003E521A" w:rsidP="006A095A">
      <w:pPr>
        <w:jc w:val="center"/>
      </w:pPr>
    </w:p>
    <w:tbl>
      <w:tblPr>
        <w:tblStyle w:val="TableGrid"/>
        <w:tblW w:w="949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426"/>
        <w:gridCol w:w="6945"/>
      </w:tblGrid>
      <w:tr w:rsidR="006A095A" w:rsidRPr="00FA4C79" w14:paraId="1751EB5D" w14:textId="77777777" w:rsidTr="008944E9">
        <w:tc>
          <w:tcPr>
            <w:tcW w:w="2126" w:type="dxa"/>
          </w:tcPr>
          <w:p w14:paraId="1B0AC467" w14:textId="77777777" w:rsidR="006A095A" w:rsidRPr="00FA4C79" w:rsidRDefault="006A095A" w:rsidP="00FA4C79">
            <w:pPr>
              <w:spacing w:line="276" w:lineRule="auto"/>
              <w:rPr>
                <w:rFonts w:ascii="Bookman Old Style" w:hAnsi="Bookman Old Style"/>
                <w:sz w:val="22"/>
                <w:szCs w:val="22"/>
              </w:rPr>
            </w:pPr>
            <w:r w:rsidRPr="00FA4C79">
              <w:rPr>
                <w:rFonts w:ascii="Bookman Old Style" w:hAnsi="Bookman Old Style"/>
                <w:sz w:val="22"/>
                <w:szCs w:val="22"/>
              </w:rPr>
              <w:t xml:space="preserve">Menetapkan </w:t>
            </w:r>
          </w:p>
        </w:tc>
        <w:tc>
          <w:tcPr>
            <w:tcW w:w="426" w:type="dxa"/>
          </w:tcPr>
          <w:p w14:paraId="071D73E5" w14:textId="77777777" w:rsidR="006A095A" w:rsidRPr="00FA4C79" w:rsidRDefault="006A095A" w:rsidP="00FA4C79">
            <w:pPr>
              <w:spacing w:line="276" w:lineRule="auto"/>
              <w:jc w:val="center"/>
              <w:rPr>
                <w:rFonts w:ascii="Bookman Old Style" w:hAnsi="Bookman Old Style"/>
                <w:sz w:val="22"/>
                <w:szCs w:val="22"/>
              </w:rPr>
            </w:pPr>
            <w:r w:rsidRPr="00FA4C79">
              <w:rPr>
                <w:rFonts w:ascii="Bookman Old Style" w:hAnsi="Bookman Old Style"/>
                <w:sz w:val="22"/>
                <w:szCs w:val="22"/>
              </w:rPr>
              <w:t>:</w:t>
            </w:r>
          </w:p>
        </w:tc>
        <w:tc>
          <w:tcPr>
            <w:tcW w:w="6945" w:type="dxa"/>
          </w:tcPr>
          <w:p w14:paraId="0FF3CED1" w14:textId="3090F613" w:rsidR="003E521A" w:rsidRPr="00FA4C79" w:rsidRDefault="003E521A" w:rsidP="00FA4C79">
            <w:pPr>
              <w:spacing w:line="276" w:lineRule="auto"/>
              <w:jc w:val="both"/>
              <w:rPr>
                <w:rFonts w:ascii="Bookman Old Style" w:hAnsi="Bookman Old Style"/>
                <w:sz w:val="22"/>
                <w:szCs w:val="22"/>
              </w:rPr>
            </w:pPr>
            <w:r w:rsidRPr="00FA4C79">
              <w:rPr>
                <w:rFonts w:ascii="Bookman Old Style" w:hAnsi="Bookman Old Style"/>
                <w:sz w:val="22"/>
                <w:szCs w:val="22"/>
              </w:rPr>
              <w:t xml:space="preserve">KEPUTUSAN KEPALA DESA </w:t>
            </w:r>
            <w:r w:rsidR="005951E0" w:rsidRPr="00FA4C79">
              <w:rPr>
                <w:rFonts w:ascii="Bookman Old Style" w:hAnsi="Bookman Old Style"/>
                <w:sz w:val="22"/>
                <w:szCs w:val="22"/>
              </w:rPr>
              <w:t>LAMBUR</w:t>
            </w:r>
            <w:r w:rsidRPr="00FA4C79">
              <w:rPr>
                <w:rFonts w:ascii="Bookman Old Style" w:hAnsi="Bookman Old Style"/>
                <w:sz w:val="22"/>
                <w:szCs w:val="22"/>
              </w:rPr>
              <w:t xml:space="preserve"> TENTANG</w:t>
            </w:r>
            <w:r w:rsidR="00825F06" w:rsidRPr="00FA4C79">
              <w:rPr>
                <w:rFonts w:ascii="Bookman Old Style" w:hAnsi="Bookman Old Style"/>
                <w:sz w:val="22"/>
                <w:szCs w:val="22"/>
              </w:rPr>
              <w:t xml:space="preserve"> </w:t>
            </w:r>
            <w:r w:rsidRPr="00FA4C79">
              <w:rPr>
                <w:rFonts w:ascii="Bookman Old Style" w:hAnsi="Bookman Old Style"/>
                <w:sz w:val="22"/>
                <w:szCs w:val="22"/>
              </w:rPr>
              <w:t xml:space="preserve">PENETAPAN OPERATOR </w:t>
            </w:r>
            <w:r w:rsidR="00DA0CA4" w:rsidRPr="00FA4C79">
              <w:rPr>
                <w:rFonts w:ascii="Bookman Old Style" w:hAnsi="Bookman Old Style"/>
                <w:sz w:val="22"/>
                <w:szCs w:val="22"/>
              </w:rPr>
              <w:t>SISKEUDES</w:t>
            </w:r>
            <w:r w:rsidRPr="00FA4C79">
              <w:rPr>
                <w:rFonts w:ascii="Bookman Old Style" w:hAnsi="Bookman Old Style"/>
                <w:sz w:val="22"/>
                <w:szCs w:val="22"/>
              </w:rPr>
              <w:t xml:space="preserve"> DESA </w:t>
            </w:r>
            <w:r w:rsidR="005951E0" w:rsidRPr="00FA4C79">
              <w:rPr>
                <w:rFonts w:ascii="Bookman Old Style" w:hAnsi="Bookman Old Style"/>
                <w:sz w:val="22"/>
                <w:szCs w:val="22"/>
              </w:rPr>
              <w:t>LAMBUR</w:t>
            </w:r>
            <w:r w:rsidRPr="00FA4C79">
              <w:rPr>
                <w:rFonts w:ascii="Bookman Old Style" w:hAnsi="Bookman Old Style"/>
                <w:sz w:val="22"/>
                <w:szCs w:val="22"/>
              </w:rPr>
              <w:t xml:space="preserve"> KECAMATAN </w:t>
            </w:r>
            <w:r w:rsidR="005951E0" w:rsidRPr="00FA4C79">
              <w:rPr>
                <w:rFonts w:ascii="Bookman Old Style" w:hAnsi="Bookman Old Style"/>
                <w:sz w:val="22"/>
                <w:szCs w:val="22"/>
              </w:rPr>
              <w:t>MREBET</w:t>
            </w:r>
            <w:r w:rsidRPr="00FA4C79">
              <w:rPr>
                <w:rFonts w:ascii="Bookman Old Style" w:hAnsi="Bookman Old Style"/>
                <w:sz w:val="22"/>
                <w:szCs w:val="22"/>
              </w:rPr>
              <w:t xml:space="preserve"> KABUPATEN </w:t>
            </w:r>
            <w:r w:rsidR="005951E0" w:rsidRPr="00FA4C79">
              <w:rPr>
                <w:rFonts w:ascii="Bookman Old Style" w:hAnsi="Bookman Old Style"/>
                <w:sz w:val="22"/>
                <w:szCs w:val="22"/>
              </w:rPr>
              <w:t>PURBALINGGA</w:t>
            </w:r>
          </w:p>
        </w:tc>
      </w:tr>
      <w:tr w:rsidR="006A095A" w:rsidRPr="00FA4C79" w14:paraId="155B626F" w14:textId="77777777" w:rsidTr="008944E9">
        <w:tc>
          <w:tcPr>
            <w:tcW w:w="2126" w:type="dxa"/>
          </w:tcPr>
          <w:p w14:paraId="3CBF148B" w14:textId="77777777" w:rsidR="006A095A" w:rsidRPr="00FA4C79" w:rsidRDefault="006A095A" w:rsidP="00FA4C79">
            <w:pPr>
              <w:spacing w:line="276" w:lineRule="auto"/>
              <w:rPr>
                <w:rFonts w:ascii="Bookman Old Style" w:hAnsi="Bookman Old Style"/>
                <w:sz w:val="22"/>
                <w:szCs w:val="22"/>
              </w:rPr>
            </w:pPr>
            <w:r w:rsidRPr="00FA4C79">
              <w:rPr>
                <w:rFonts w:ascii="Bookman Old Style" w:hAnsi="Bookman Old Style"/>
                <w:sz w:val="22"/>
                <w:szCs w:val="22"/>
              </w:rPr>
              <w:t>KESATU</w:t>
            </w:r>
          </w:p>
        </w:tc>
        <w:tc>
          <w:tcPr>
            <w:tcW w:w="426" w:type="dxa"/>
          </w:tcPr>
          <w:p w14:paraId="0983F676" w14:textId="77777777" w:rsidR="006A095A" w:rsidRPr="00FA4C79" w:rsidRDefault="006A095A" w:rsidP="00FA4C79">
            <w:pPr>
              <w:spacing w:line="276" w:lineRule="auto"/>
              <w:jc w:val="center"/>
              <w:rPr>
                <w:rFonts w:ascii="Bookman Old Style" w:hAnsi="Bookman Old Style"/>
                <w:sz w:val="22"/>
                <w:szCs w:val="22"/>
              </w:rPr>
            </w:pPr>
            <w:r w:rsidRPr="00FA4C79">
              <w:rPr>
                <w:rFonts w:ascii="Bookman Old Style" w:hAnsi="Bookman Old Style"/>
                <w:sz w:val="22"/>
                <w:szCs w:val="22"/>
              </w:rPr>
              <w:t>:</w:t>
            </w:r>
          </w:p>
        </w:tc>
        <w:tc>
          <w:tcPr>
            <w:tcW w:w="6945" w:type="dxa"/>
          </w:tcPr>
          <w:p w14:paraId="5F5A53AD" w14:textId="67B199E9" w:rsidR="003E521A" w:rsidRPr="00FA4C79" w:rsidRDefault="003E521A" w:rsidP="00FA4C79">
            <w:pPr>
              <w:spacing w:line="276" w:lineRule="auto"/>
              <w:jc w:val="both"/>
              <w:rPr>
                <w:rFonts w:ascii="Bookman Old Style" w:hAnsi="Bookman Old Style"/>
                <w:sz w:val="22"/>
                <w:szCs w:val="22"/>
              </w:rPr>
            </w:pPr>
            <w:r w:rsidRPr="00FA4C79">
              <w:rPr>
                <w:rFonts w:ascii="Bookman Old Style" w:hAnsi="Bookman Old Style"/>
                <w:sz w:val="22"/>
                <w:szCs w:val="22"/>
              </w:rPr>
              <w:t xml:space="preserve">Menetapkan </w:t>
            </w:r>
          </w:p>
          <w:p w14:paraId="2749042B" w14:textId="1FDDEF1D" w:rsidR="003E521A" w:rsidRPr="00FA4C79" w:rsidRDefault="003E521A" w:rsidP="00FA4C79">
            <w:pPr>
              <w:spacing w:line="276" w:lineRule="auto"/>
              <w:jc w:val="both"/>
              <w:rPr>
                <w:rFonts w:ascii="Bookman Old Style" w:hAnsi="Bookman Old Style"/>
                <w:sz w:val="22"/>
                <w:szCs w:val="22"/>
              </w:rPr>
            </w:pPr>
            <w:r w:rsidRPr="00FA4C79">
              <w:rPr>
                <w:rFonts w:ascii="Bookman Old Style" w:hAnsi="Bookman Old Style"/>
                <w:sz w:val="22"/>
                <w:szCs w:val="22"/>
              </w:rPr>
              <w:t xml:space="preserve">Nama                     </w:t>
            </w:r>
            <w:r w:rsidR="002C4AD3" w:rsidRPr="00FA4C79">
              <w:rPr>
                <w:rFonts w:ascii="Bookman Old Style" w:hAnsi="Bookman Old Style"/>
                <w:sz w:val="22"/>
                <w:szCs w:val="22"/>
              </w:rPr>
              <w:t xml:space="preserve"> </w:t>
            </w:r>
            <w:r w:rsidRPr="00FA4C79">
              <w:rPr>
                <w:rFonts w:ascii="Bookman Old Style" w:hAnsi="Bookman Old Style"/>
                <w:sz w:val="22"/>
                <w:szCs w:val="22"/>
              </w:rPr>
              <w:t xml:space="preserve">: </w:t>
            </w:r>
            <w:r w:rsidR="00DA0CA4" w:rsidRPr="00FA4C79">
              <w:rPr>
                <w:rFonts w:ascii="Bookman Old Style" w:hAnsi="Bookman Old Style"/>
                <w:sz w:val="22"/>
                <w:szCs w:val="22"/>
              </w:rPr>
              <w:t>FIRMAN ADE MAHENDRA</w:t>
            </w:r>
          </w:p>
          <w:p w14:paraId="3731A3D0" w14:textId="2E2384E8" w:rsidR="003E521A" w:rsidRPr="00FA4C79" w:rsidRDefault="003E521A" w:rsidP="00FA4C79">
            <w:pPr>
              <w:spacing w:line="276" w:lineRule="auto"/>
              <w:jc w:val="both"/>
              <w:rPr>
                <w:rFonts w:ascii="Bookman Old Style" w:hAnsi="Bookman Old Style"/>
                <w:sz w:val="22"/>
                <w:szCs w:val="22"/>
              </w:rPr>
            </w:pPr>
            <w:r w:rsidRPr="00FA4C79">
              <w:rPr>
                <w:rFonts w:ascii="Bookman Old Style" w:hAnsi="Bookman Old Style"/>
                <w:sz w:val="22"/>
                <w:szCs w:val="22"/>
              </w:rPr>
              <w:t xml:space="preserve">Tempat/Tgl. lahir   : </w:t>
            </w:r>
            <w:r w:rsidR="002C4AD3" w:rsidRPr="00FA4C79">
              <w:rPr>
                <w:rFonts w:ascii="Bookman Old Style" w:hAnsi="Bookman Old Style"/>
                <w:sz w:val="22"/>
                <w:szCs w:val="22"/>
              </w:rPr>
              <w:t xml:space="preserve">Purbalingga, </w:t>
            </w:r>
            <w:r w:rsidR="00DA0CA4" w:rsidRPr="00FA4C79">
              <w:rPr>
                <w:rFonts w:ascii="Bookman Old Style" w:hAnsi="Bookman Old Style"/>
                <w:sz w:val="22"/>
                <w:szCs w:val="22"/>
              </w:rPr>
              <w:t>10 Maret 2000</w:t>
            </w:r>
          </w:p>
          <w:p w14:paraId="65A21062" w14:textId="4A346A24" w:rsidR="003E521A" w:rsidRPr="00FA4C79" w:rsidRDefault="003E521A" w:rsidP="00FA4C79">
            <w:pPr>
              <w:spacing w:line="276" w:lineRule="auto"/>
              <w:jc w:val="both"/>
              <w:rPr>
                <w:rFonts w:ascii="Bookman Old Style" w:hAnsi="Bookman Old Style"/>
                <w:sz w:val="22"/>
                <w:szCs w:val="22"/>
              </w:rPr>
            </w:pPr>
            <w:r w:rsidRPr="00FA4C79">
              <w:rPr>
                <w:rFonts w:ascii="Bookman Old Style" w:hAnsi="Bookman Old Style"/>
                <w:sz w:val="22"/>
                <w:szCs w:val="22"/>
              </w:rPr>
              <w:t>Sebag</w:t>
            </w:r>
            <w:r w:rsidR="00B56D8D" w:rsidRPr="00FA4C79">
              <w:rPr>
                <w:rFonts w:ascii="Bookman Old Style" w:hAnsi="Bookman Old Style"/>
                <w:sz w:val="22"/>
                <w:szCs w:val="22"/>
              </w:rPr>
              <w:t>ai</w:t>
            </w:r>
            <w:r w:rsidRPr="00FA4C79">
              <w:rPr>
                <w:rFonts w:ascii="Bookman Old Style" w:hAnsi="Bookman Old Style"/>
                <w:sz w:val="22"/>
                <w:szCs w:val="22"/>
              </w:rPr>
              <w:t xml:space="preserve"> </w:t>
            </w:r>
            <w:r w:rsidR="00B56D8D" w:rsidRPr="00FA4C79">
              <w:rPr>
                <w:rFonts w:ascii="Bookman Old Style" w:hAnsi="Bookman Old Style"/>
                <w:sz w:val="22"/>
                <w:szCs w:val="22"/>
              </w:rPr>
              <w:t>Admin Aplikasi E-HDW di</w:t>
            </w:r>
            <w:r w:rsidRPr="00FA4C79">
              <w:rPr>
                <w:rFonts w:ascii="Bookman Old Style" w:hAnsi="Bookman Old Style"/>
                <w:sz w:val="22"/>
                <w:szCs w:val="22"/>
              </w:rPr>
              <w:t xml:space="preserve"> Desa </w:t>
            </w:r>
            <w:r w:rsidR="002C4AD3" w:rsidRPr="00FA4C79">
              <w:rPr>
                <w:rFonts w:ascii="Bookman Old Style" w:hAnsi="Bookman Old Style"/>
                <w:sz w:val="22"/>
                <w:szCs w:val="22"/>
              </w:rPr>
              <w:t>Lambur</w:t>
            </w:r>
            <w:r w:rsidRPr="00FA4C79">
              <w:rPr>
                <w:rFonts w:ascii="Bookman Old Style" w:hAnsi="Bookman Old Style"/>
                <w:sz w:val="22"/>
                <w:szCs w:val="22"/>
              </w:rPr>
              <w:t xml:space="preserve"> Kecamatan </w:t>
            </w:r>
            <w:r w:rsidR="002C4AD3" w:rsidRPr="00FA4C79">
              <w:rPr>
                <w:rFonts w:ascii="Bookman Old Style" w:hAnsi="Bookman Old Style"/>
                <w:sz w:val="22"/>
                <w:szCs w:val="22"/>
              </w:rPr>
              <w:t>Mrebet</w:t>
            </w:r>
            <w:r w:rsidRPr="00FA4C79">
              <w:rPr>
                <w:rFonts w:ascii="Bookman Old Style" w:hAnsi="Bookman Old Style"/>
                <w:sz w:val="22"/>
                <w:szCs w:val="22"/>
              </w:rPr>
              <w:t xml:space="preserve"> Kabupaten </w:t>
            </w:r>
            <w:r w:rsidR="002C4AD3" w:rsidRPr="00FA4C79">
              <w:rPr>
                <w:rFonts w:ascii="Bookman Old Style" w:hAnsi="Bookman Old Style"/>
                <w:sz w:val="22"/>
                <w:szCs w:val="22"/>
              </w:rPr>
              <w:t>Purbalingga</w:t>
            </w:r>
          </w:p>
        </w:tc>
      </w:tr>
      <w:tr w:rsidR="006A095A" w:rsidRPr="00FA4C79" w14:paraId="3BD80242" w14:textId="77777777" w:rsidTr="008944E9">
        <w:tc>
          <w:tcPr>
            <w:tcW w:w="2126" w:type="dxa"/>
          </w:tcPr>
          <w:p w14:paraId="6DDC0633" w14:textId="77777777" w:rsidR="006A095A" w:rsidRPr="00FA4C79" w:rsidRDefault="006A095A" w:rsidP="00FA4C79">
            <w:pPr>
              <w:spacing w:line="276" w:lineRule="auto"/>
              <w:rPr>
                <w:rFonts w:ascii="Bookman Old Style" w:hAnsi="Bookman Old Style"/>
                <w:sz w:val="22"/>
                <w:szCs w:val="22"/>
              </w:rPr>
            </w:pPr>
            <w:r w:rsidRPr="00FA4C79">
              <w:rPr>
                <w:rFonts w:ascii="Bookman Old Style" w:hAnsi="Bookman Old Style"/>
                <w:sz w:val="22"/>
                <w:szCs w:val="22"/>
              </w:rPr>
              <w:t>KEDUA</w:t>
            </w:r>
          </w:p>
        </w:tc>
        <w:tc>
          <w:tcPr>
            <w:tcW w:w="426" w:type="dxa"/>
          </w:tcPr>
          <w:p w14:paraId="2CE6D67A" w14:textId="77777777" w:rsidR="006A095A" w:rsidRPr="00FA4C79" w:rsidRDefault="006A095A" w:rsidP="00FA4C79">
            <w:pPr>
              <w:spacing w:line="276" w:lineRule="auto"/>
              <w:jc w:val="center"/>
              <w:rPr>
                <w:rFonts w:ascii="Bookman Old Style" w:hAnsi="Bookman Old Style"/>
                <w:sz w:val="22"/>
                <w:szCs w:val="22"/>
              </w:rPr>
            </w:pPr>
            <w:r w:rsidRPr="00FA4C79">
              <w:rPr>
                <w:rFonts w:ascii="Bookman Old Style" w:hAnsi="Bookman Old Style"/>
                <w:sz w:val="22"/>
                <w:szCs w:val="22"/>
              </w:rPr>
              <w:t>:</w:t>
            </w:r>
          </w:p>
        </w:tc>
        <w:tc>
          <w:tcPr>
            <w:tcW w:w="6945" w:type="dxa"/>
          </w:tcPr>
          <w:p w14:paraId="7AF8F364" w14:textId="77777777" w:rsidR="009F58B7" w:rsidRPr="00FA4C79" w:rsidRDefault="009F58B7" w:rsidP="00FA4C79">
            <w:pPr>
              <w:spacing w:line="276" w:lineRule="auto"/>
              <w:jc w:val="both"/>
              <w:rPr>
                <w:rFonts w:ascii="Bookman Old Style" w:hAnsi="Bookman Old Style"/>
                <w:sz w:val="22"/>
                <w:szCs w:val="22"/>
              </w:rPr>
            </w:pPr>
            <w:r w:rsidRPr="00FA4C79">
              <w:rPr>
                <w:rFonts w:ascii="Bookman Old Style" w:hAnsi="Bookman Old Style"/>
                <w:sz w:val="22"/>
                <w:szCs w:val="22"/>
              </w:rPr>
              <w:t xml:space="preserve">Menetapkan </w:t>
            </w:r>
          </w:p>
          <w:p w14:paraId="3B9E33F2" w14:textId="41046139" w:rsidR="009F58B7" w:rsidRPr="00FA4C79" w:rsidRDefault="009F58B7" w:rsidP="00FA4C79">
            <w:pPr>
              <w:spacing w:line="276" w:lineRule="auto"/>
              <w:jc w:val="both"/>
              <w:rPr>
                <w:rFonts w:ascii="Bookman Old Style" w:hAnsi="Bookman Old Style"/>
                <w:sz w:val="22"/>
                <w:szCs w:val="22"/>
              </w:rPr>
            </w:pPr>
            <w:r w:rsidRPr="00FA4C79">
              <w:rPr>
                <w:rFonts w:ascii="Bookman Old Style" w:hAnsi="Bookman Old Style"/>
                <w:sz w:val="22"/>
                <w:szCs w:val="22"/>
              </w:rPr>
              <w:t xml:space="preserve">Nama                      : </w:t>
            </w:r>
            <w:r w:rsidRPr="00FA4C79">
              <w:rPr>
                <w:rFonts w:ascii="Bookman Old Style" w:hAnsi="Bookman Old Style"/>
                <w:sz w:val="22"/>
                <w:szCs w:val="22"/>
              </w:rPr>
              <w:t>TUTUT WULANDARI</w:t>
            </w:r>
          </w:p>
          <w:p w14:paraId="3F3BA50E" w14:textId="40C9FD2A" w:rsidR="009F58B7" w:rsidRPr="00FA4C79" w:rsidRDefault="009F58B7" w:rsidP="00FA4C79">
            <w:pPr>
              <w:spacing w:line="276" w:lineRule="auto"/>
              <w:jc w:val="both"/>
              <w:rPr>
                <w:rFonts w:ascii="Bookman Old Style" w:hAnsi="Bookman Old Style"/>
                <w:sz w:val="22"/>
                <w:szCs w:val="22"/>
              </w:rPr>
            </w:pPr>
            <w:r w:rsidRPr="00FA4C79">
              <w:rPr>
                <w:rFonts w:ascii="Bookman Old Style" w:hAnsi="Bookman Old Style"/>
                <w:sz w:val="22"/>
                <w:szCs w:val="22"/>
              </w:rPr>
              <w:t xml:space="preserve">Tempat/Tgl. lahir   : </w:t>
            </w:r>
            <w:r w:rsidR="00EE1246" w:rsidRPr="00FA4C79">
              <w:rPr>
                <w:rFonts w:ascii="Bookman Old Style" w:hAnsi="Bookman Old Style"/>
                <w:sz w:val="22"/>
                <w:szCs w:val="22"/>
                <w:lang w:val="en-US"/>
              </w:rPr>
              <w:t>Jepara, 06 November 1995</w:t>
            </w:r>
          </w:p>
          <w:p w14:paraId="5976C107" w14:textId="0F001F77" w:rsidR="003E521A" w:rsidRPr="00FA4C79" w:rsidRDefault="009F58B7" w:rsidP="00FA4C79">
            <w:pPr>
              <w:spacing w:line="276" w:lineRule="auto"/>
              <w:jc w:val="both"/>
              <w:rPr>
                <w:rFonts w:ascii="Bookman Old Style" w:hAnsi="Bookman Old Style"/>
                <w:sz w:val="22"/>
                <w:szCs w:val="22"/>
              </w:rPr>
            </w:pPr>
            <w:r w:rsidRPr="00FA4C79">
              <w:rPr>
                <w:rFonts w:ascii="Bookman Old Style" w:hAnsi="Bookman Old Style"/>
                <w:sz w:val="22"/>
                <w:szCs w:val="22"/>
              </w:rPr>
              <w:t xml:space="preserve">Sebagai </w:t>
            </w:r>
            <w:r w:rsidR="00EE1246" w:rsidRPr="00FA4C79">
              <w:rPr>
                <w:rFonts w:ascii="Bookman Old Style" w:hAnsi="Bookman Old Style"/>
                <w:sz w:val="22"/>
                <w:szCs w:val="22"/>
              </w:rPr>
              <w:t>Operator</w:t>
            </w:r>
            <w:r w:rsidR="0053216C" w:rsidRPr="00FA4C79">
              <w:rPr>
                <w:rFonts w:ascii="Bookman Old Style" w:hAnsi="Bookman Old Style"/>
                <w:sz w:val="22"/>
                <w:szCs w:val="22"/>
              </w:rPr>
              <w:t xml:space="preserve"> </w:t>
            </w:r>
            <w:r w:rsidRPr="00FA4C79">
              <w:rPr>
                <w:rFonts w:ascii="Bookman Old Style" w:hAnsi="Bookman Old Style"/>
                <w:sz w:val="22"/>
                <w:szCs w:val="22"/>
              </w:rPr>
              <w:t>Aplikasi E-HDW di Desa Lambur Kecamatan Mrebet Kabupaten Purbalingga</w:t>
            </w:r>
            <w:r w:rsidRPr="00FA4C79">
              <w:rPr>
                <w:rFonts w:ascii="Bookman Old Style" w:hAnsi="Bookman Old Style"/>
                <w:sz w:val="22"/>
                <w:szCs w:val="22"/>
              </w:rPr>
              <w:t xml:space="preserve"> </w:t>
            </w:r>
            <w:r w:rsidR="003E521A" w:rsidRPr="00FA4C79">
              <w:rPr>
                <w:rFonts w:ascii="Bookman Old Style" w:hAnsi="Bookman Old Style"/>
                <w:sz w:val="22"/>
                <w:szCs w:val="22"/>
              </w:rPr>
              <w:t xml:space="preserve"> </w:t>
            </w:r>
          </w:p>
        </w:tc>
      </w:tr>
      <w:tr w:rsidR="006A095A" w:rsidRPr="00FA4C79" w14:paraId="57712322" w14:textId="77777777" w:rsidTr="008944E9">
        <w:tc>
          <w:tcPr>
            <w:tcW w:w="2126" w:type="dxa"/>
          </w:tcPr>
          <w:p w14:paraId="68DB7A36" w14:textId="77777777" w:rsidR="006A095A" w:rsidRPr="00FA4C79" w:rsidRDefault="006A095A" w:rsidP="00FA4C79">
            <w:pPr>
              <w:spacing w:line="276" w:lineRule="auto"/>
              <w:rPr>
                <w:rFonts w:ascii="Bookman Old Style" w:hAnsi="Bookman Old Style"/>
                <w:sz w:val="22"/>
                <w:szCs w:val="22"/>
              </w:rPr>
            </w:pPr>
            <w:r w:rsidRPr="00FA4C79">
              <w:rPr>
                <w:rFonts w:ascii="Bookman Old Style" w:hAnsi="Bookman Old Style"/>
                <w:sz w:val="22"/>
                <w:szCs w:val="22"/>
              </w:rPr>
              <w:t>KETIGA</w:t>
            </w:r>
          </w:p>
        </w:tc>
        <w:tc>
          <w:tcPr>
            <w:tcW w:w="426" w:type="dxa"/>
          </w:tcPr>
          <w:p w14:paraId="46EC5A76" w14:textId="77777777" w:rsidR="006A095A" w:rsidRPr="00FA4C79" w:rsidRDefault="006A095A" w:rsidP="00FA4C79">
            <w:pPr>
              <w:spacing w:line="276" w:lineRule="auto"/>
              <w:jc w:val="center"/>
              <w:rPr>
                <w:rFonts w:ascii="Bookman Old Style" w:hAnsi="Bookman Old Style"/>
                <w:sz w:val="22"/>
                <w:szCs w:val="22"/>
              </w:rPr>
            </w:pPr>
            <w:r w:rsidRPr="00FA4C79">
              <w:rPr>
                <w:rFonts w:ascii="Bookman Old Style" w:hAnsi="Bookman Old Style"/>
                <w:sz w:val="22"/>
                <w:szCs w:val="22"/>
              </w:rPr>
              <w:t>:</w:t>
            </w:r>
          </w:p>
        </w:tc>
        <w:tc>
          <w:tcPr>
            <w:tcW w:w="6945" w:type="dxa"/>
          </w:tcPr>
          <w:p w14:paraId="40AF5A1E" w14:textId="77777777" w:rsidR="003E521A" w:rsidRPr="00FA4C79" w:rsidRDefault="00AD2261" w:rsidP="00FA4C79">
            <w:pPr>
              <w:spacing w:line="276" w:lineRule="auto"/>
              <w:jc w:val="both"/>
              <w:rPr>
                <w:rFonts w:ascii="Bookman Old Style" w:hAnsi="Bookman Old Style"/>
                <w:sz w:val="22"/>
                <w:szCs w:val="22"/>
              </w:rPr>
            </w:pPr>
            <w:r w:rsidRPr="00FA4C79">
              <w:rPr>
                <w:rFonts w:ascii="Bookman Old Style" w:hAnsi="Bookman Old Style"/>
                <w:sz w:val="22"/>
                <w:szCs w:val="22"/>
              </w:rPr>
              <w:t>Menugaskan kepada pemegang aplikasi e-HDW baik Admin Desa maupun Operator untuk :</w:t>
            </w:r>
          </w:p>
          <w:p w14:paraId="3ABDB365" w14:textId="77777777" w:rsidR="00AD2261" w:rsidRPr="00FA4C79" w:rsidRDefault="00AD2261" w:rsidP="00FA4C79">
            <w:pPr>
              <w:pStyle w:val="ListParagraph"/>
              <w:numPr>
                <w:ilvl w:val="0"/>
                <w:numId w:val="11"/>
              </w:numPr>
              <w:spacing w:after="0"/>
              <w:jc w:val="both"/>
              <w:rPr>
                <w:rFonts w:ascii="Bookman Old Style" w:hAnsi="Bookman Old Style"/>
                <w:lang w:val="en-ID"/>
              </w:rPr>
            </w:pPr>
            <w:r w:rsidRPr="00FA4C79">
              <w:rPr>
                <w:rFonts w:ascii="Bookman Old Style" w:hAnsi="Bookman Old Style"/>
                <w:lang w:val="en-ID"/>
              </w:rPr>
              <w:t>Melakukan verifikasi dan validasi terhadap data sasaran Stunting Desa;</w:t>
            </w:r>
          </w:p>
          <w:p w14:paraId="6F33CDD3" w14:textId="316C19BB" w:rsidR="00AD2261" w:rsidRPr="00FA4C79" w:rsidRDefault="00AD2261" w:rsidP="00FA4C79">
            <w:pPr>
              <w:pStyle w:val="ListParagraph"/>
              <w:numPr>
                <w:ilvl w:val="0"/>
                <w:numId w:val="11"/>
              </w:numPr>
              <w:spacing w:after="0"/>
              <w:jc w:val="both"/>
              <w:rPr>
                <w:rFonts w:ascii="Bookman Old Style" w:hAnsi="Bookman Old Style"/>
                <w:lang w:val="en-ID"/>
              </w:rPr>
            </w:pPr>
            <w:r w:rsidRPr="00FA4C79">
              <w:rPr>
                <w:rFonts w:ascii="Bookman Old Style" w:hAnsi="Bookman Old Style"/>
                <w:lang w:val="en-ID"/>
              </w:rPr>
              <w:t>Melakukan identifikasii terhadap kegiatan konvergensi stunting dalam satu tahun anggaran;</w:t>
            </w:r>
          </w:p>
          <w:p w14:paraId="0A4AE073" w14:textId="77777777" w:rsidR="00AD2261" w:rsidRPr="00FA4C79" w:rsidRDefault="00AD2261" w:rsidP="00FA4C79">
            <w:pPr>
              <w:pStyle w:val="ListParagraph"/>
              <w:numPr>
                <w:ilvl w:val="0"/>
                <w:numId w:val="11"/>
              </w:numPr>
              <w:spacing w:after="0"/>
              <w:jc w:val="both"/>
              <w:rPr>
                <w:rFonts w:ascii="Bookman Old Style" w:hAnsi="Bookman Old Style"/>
                <w:lang w:val="en-ID"/>
              </w:rPr>
            </w:pPr>
            <w:r w:rsidRPr="00FA4C79">
              <w:rPr>
                <w:rFonts w:ascii="Bookman Old Style" w:hAnsi="Bookman Old Style"/>
                <w:lang w:val="en-ID"/>
              </w:rPr>
              <w:lastRenderedPageBreak/>
              <w:t>Memastikan realisasi kegiatan konvergensi stunting;</w:t>
            </w:r>
          </w:p>
          <w:p w14:paraId="7ECE96E8" w14:textId="3F16A3B2" w:rsidR="00AD2261" w:rsidRPr="00FA4C79" w:rsidRDefault="00AD2261" w:rsidP="00FA4C79">
            <w:pPr>
              <w:pStyle w:val="ListParagraph"/>
              <w:numPr>
                <w:ilvl w:val="0"/>
                <w:numId w:val="11"/>
              </w:numPr>
              <w:spacing w:after="0"/>
              <w:jc w:val="both"/>
              <w:rPr>
                <w:rFonts w:ascii="Bookman Old Style" w:hAnsi="Bookman Old Style"/>
                <w:lang w:val="en-ID"/>
              </w:rPr>
            </w:pPr>
            <w:r w:rsidRPr="00FA4C79">
              <w:rPr>
                <w:rFonts w:ascii="Bookman Old Style" w:hAnsi="Bookman Old Style"/>
                <w:lang w:val="en-ID"/>
              </w:rPr>
              <w:t>Melakukan input data laporan fasilitasi desa, dan</w:t>
            </w:r>
          </w:p>
          <w:p w14:paraId="4EDEE12C" w14:textId="6C89C621" w:rsidR="00AD2261" w:rsidRPr="00FA4C79" w:rsidRDefault="00AD2261" w:rsidP="00FA4C79">
            <w:pPr>
              <w:pStyle w:val="ListParagraph"/>
              <w:numPr>
                <w:ilvl w:val="0"/>
                <w:numId w:val="11"/>
              </w:numPr>
              <w:spacing w:after="0"/>
              <w:jc w:val="both"/>
              <w:rPr>
                <w:rFonts w:ascii="Bookman Old Style" w:hAnsi="Bookman Old Style"/>
                <w:lang w:val="en-ID"/>
              </w:rPr>
            </w:pPr>
            <w:r w:rsidRPr="00FA4C79">
              <w:rPr>
                <w:rFonts w:ascii="Bookman Old Style" w:hAnsi="Bookman Old Style"/>
                <w:lang w:val="en-ID"/>
              </w:rPr>
              <w:t>Tugas lainnya</w:t>
            </w:r>
          </w:p>
        </w:tc>
      </w:tr>
      <w:tr w:rsidR="006A095A" w:rsidRPr="00FA4C79" w14:paraId="37A07D04" w14:textId="77777777" w:rsidTr="008944E9">
        <w:tc>
          <w:tcPr>
            <w:tcW w:w="2126" w:type="dxa"/>
          </w:tcPr>
          <w:p w14:paraId="2A5DBA80" w14:textId="77777777" w:rsidR="006A095A" w:rsidRPr="00FA4C79" w:rsidRDefault="006A095A" w:rsidP="00FA4C79">
            <w:pPr>
              <w:spacing w:line="276" w:lineRule="auto"/>
              <w:rPr>
                <w:rFonts w:ascii="Bookman Old Style" w:hAnsi="Bookman Old Style"/>
                <w:sz w:val="22"/>
                <w:szCs w:val="22"/>
              </w:rPr>
            </w:pPr>
            <w:r w:rsidRPr="00FA4C79">
              <w:rPr>
                <w:rFonts w:ascii="Bookman Old Style" w:hAnsi="Bookman Old Style"/>
                <w:sz w:val="22"/>
                <w:szCs w:val="22"/>
              </w:rPr>
              <w:lastRenderedPageBreak/>
              <w:t>KEEMPAT</w:t>
            </w:r>
          </w:p>
        </w:tc>
        <w:tc>
          <w:tcPr>
            <w:tcW w:w="426" w:type="dxa"/>
          </w:tcPr>
          <w:p w14:paraId="68C89099" w14:textId="77777777" w:rsidR="006A095A" w:rsidRPr="00FA4C79" w:rsidRDefault="006A095A" w:rsidP="00FA4C79">
            <w:pPr>
              <w:spacing w:line="276" w:lineRule="auto"/>
              <w:jc w:val="center"/>
              <w:rPr>
                <w:rFonts w:ascii="Bookman Old Style" w:hAnsi="Bookman Old Style"/>
                <w:sz w:val="22"/>
                <w:szCs w:val="22"/>
              </w:rPr>
            </w:pPr>
            <w:r w:rsidRPr="00FA4C79">
              <w:rPr>
                <w:rFonts w:ascii="Bookman Old Style" w:hAnsi="Bookman Old Style"/>
                <w:sz w:val="22"/>
                <w:szCs w:val="22"/>
              </w:rPr>
              <w:t>:</w:t>
            </w:r>
          </w:p>
        </w:tc>
        <w:tc>
          <w:tcPr>
            <w:tcW w:w="6945" w:type="dxa"/>
          </w:tcPr>
          <w:p w14:paraId="0F6F3066" w14:textId="12557851" w:rsidR="006A095A" w:rsidRPr="00FA4C79" w:rsidRDefault="008F0C09" w:rsidP="00FA4C79">
            <w:pPr>
              <w:spacing w:line="276" w:lineRule="auto"/>
              <w:jc w:val="both"/>
              <w:rPr>
                <w:rFonts w:ascii="Bookman Old Style" w:hAnsi="Bookman Old Style"/>
                <w:sz w:val="22"/>
                <w:szCs w:val="22"/>
              </w:rPr>
            </w:pPr>
            <w:r w:rsidRPr="00FA4C79">
              <w:rPr>
                <w:rFonts w:ascii="Bookman Old Style" w:hAnsi="Bookman Old Style"/>
                <w:sz w:val="22"/>
                <w:szCs w:val="22"/>
              </w:rPr>
              <w:t>Dalam mlaksanakan tugasnya sebagaimana dimaksud dalam di</w:t>
            </w:r>
            <w:r w:rsidR="0059580A">
              <w:rPr>
                <w:rFonts w:ascii="Bookman Old Style" w:hAnsi="Bookman Old Style"/>
                <w:sz w:val="22"/>
                <w:szCs w:val="22"/>
              </w:rPr>
              <w:t>k</w:t>
            </w:r>
            <w:r w:rsidRPr="00FA4C79">
              <w:rPr>
                <w:rFonts w:ascii="Bookman Old Style" w:hAnsi="Bookman Old Style"/>
                <w:sz w:val="22"/>
                <w:szCs w:val="22"/>
              </w:rPr>
              <w:t>tum KETIGA bertanggungjawab kepada Kepala Desa</w:t>
            </w:r>
          </w:p>
        </w:tc>
      </w:tr>
      <w:tr w:rsidR="008F0C09" w:rsidRPr="00FA4C79" w14:paraId="377DD8E9" w14:textId="77777777" w:rsidTr="008944E9">
        <w:tc>
          <w:tcPr>
            <w:tcW w:w="2126" w:type="dxa"/>
          </w:tcPr>
          <w:p w14:paraId="4C1A7AF0" w14:textId="53608D88" w:rsidR="008F0C09" w:rsidRPr="00FA4C79" w:rsidRDefault="008F0C09" w:rsidP="00FA4C79">
            <w:pPr>
              <w:spacing w:line="276" w:lineRule="auto"/>
              <w:rPr>
                <w:rFonts w:ascii="Bookman Old Style" w:hAnsi="Bookman Old Style"/>
                <w:sz w:val="22"/>
                <w:szCs w:val="22"/>
              </w:rPr>
            </w:pPr>
            <w:r w:rsidRPr="00FA4C79">
              <w:rPr>
                <w:rFonts w:ascii="Bookman Old Style" w:hAnsi="Bookman Old Style"/>
                <w:sz w:val="22"/>
                <w:szCs w:val="22"/>
              </w:rPr>
              <w:t>KELIMA</w:t>
            </w:r>
          </w:p>
        </w:tc>
        <w:tc>
          <w:tcPr>
            <w:tcW w:w="426" w:type="dxa"/>
          </w:tcPr>
          <w:p w14:paraId="2EEB305D" w14:textId="754EE4B9" w:rsidR="008F0C09" w:rsidRPr="00FA4C79" w:rsidRDefault="008F0C09" w:rsidP="00FA4C79">
            <w:pPr>
              <w:spacing w:line="276" w:lineRule="auto"/>
              <w:jc w:val="center"/>
              <w:rPr>
                <w:rFonts w:ascii="Bookman Old Style" w:hAnsi="Bookman Old Style"/>
                <w:sz w:val="22"/>
                <w:szCs w:val="22"/>
              </w:rPr>
            </w:pPr>
            <w:r w:rsidRPr="00FA4C79">
              <w:rPr>
                <w:rFonts w:ascii="Bookman Old Style" w:hAnsi="Bookman Old Style"/>
                <w:sz w:val="22"/>
                <w:szCs w:val="22"/>
              </w:rPr>
              <w:t>:</w:t>
            </w:r>
          </w:p>
        </w:tc>
        <w:tc>
          <w:tcPr>
            <w:tcW w:w="6945" w:type="dxa"/>
          </w:tcPr>
          <w:p w14:paraId="0FAB3E33" w14:textId="4CD6BE0A" w:rsidR="008F0C09" w:rsidRPr="00FA4C79" w:rsidRDefault="008F0C09" w:rsidP="00FA4C79">
            <w:pPr>
              <w:spacing w:line="276" w:lineRule="auto"/>
              <w:jc w:val="both"/>
              <w:rPr>
                <w:rFonts w:ascii="Bookman Old Style" w:hAnsi="Bookman Old Style"/>
                <w:sz w:val="22"/>
                <w:szCs w:val="22"/>
              </w:rPr>
            </w:pPr>
            <w:r w:rsidRPr="00FA4C79">
              <w:rPr>
                <w:rFonts w:ascii="Bookman Old Style" w:hAnsi="Bookman Old Style"/>
                <w:sz w:val="22"/>
                <w:szCs w:val="22"/>
              </w:rPr>
              <w:t>Keputusan Kepala Desa ini berlaku mulai sejak tanggal ditetapkan apabila dikemudian hari ada kekeliriuan maka akan diubah sebagaimana mestinya.</w:t>
            </w:r>
          </w:p>
        </w:tc>
      </w:tr>
    </w:tbl>
    <w:p w14:paraId="57AE56F3" w14:textId="357CFAF5" w:rsidR="006A095A" w:rsidRPr="004B16C5" w:rsidRDefault="006A095A" w:rsidP="006A095A">
      <w:pPr>
        <w:tabs>
          <w:tab w:val="left" w:pos="7320"/>
        </w:tabs>
        <w:rPr>
          <w:rFonts w:ascii="Arial" w:hAnsi="Arial" w:cs="Arial"/>
          <w:sz w:val="10"/>
          <w:szCs w:val="10"/>
          <w:lang w:val="id-ID"/>
        </w:rPr>
      </w:pPr>
    </w:p>
    <w:tbl>
      <w:tblPr>
        <w:tblStyle w:val="TableGrid"/>
        <w:tblpPr w:leftFromText="180" w:rightFromText="180" w:vertAnchor="text" w:horzAnchor="page" w:tblpX="7225" w:tblpY="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tblGrid>
      <w:tr w:rsidR="00352D91" w:rsidRPr="001B3558" w14:paraId="241595E6" w14:textId="77777777" w:rsidTr="004B16C5">
        <w:tc>
          <w:tcPr>
            <w:tcW w:w="3936" w:type="dxa"/>
          </w:tcPr>
          <w:p w14:paraId="55E3ED5B" w14:textId="499D90B7" w:rsidR="00352D91" w:rsidRPr="001B3558" w:rsidRDefault="00352D91" w:rsidP="004B16C5">
            <w:pPr>
              <w:rPr>
                <w:sz w:val="22"/>
                <w:szCs w:val="22"/>
              </w:rPr>
            </w:pPr>
            <w:r w:rsidRPr="001B3558">
              <w:rPr>
                <w:sz w:val="22"/>
                <w:szCs w:val="22"/>
              </w:rPr>
              <w:t>Ditetapkan di Lambur</w:t>
            </w:r>
          </w:p>
        </w:tc>
      </w:tr>
      <w:tr w:rsidR="00352D91" w:rsidRPr="001B3558" w14:paraId="3C46D92B" w14:textId="77777777" w:rsidTr="004B16C5">
        <w:tc>
          <w:tcPr>
            <w:tcW w:w="3936" w:type="dxa"/>
          </w:tcPr>
          <w:p w14:paraId="6F0C0C75" w14:textId="378C6BD3" w:rsidR="00352D91" w:rsidRPr="001B3558" w:rsidRDefault="00352D91" w:rsidP="004B16C5">
            <w:pPr>
              <w:rPr>
                <w:sz w:val="22"/>
                <w:szCs w:val="22"/>
              </w:rPr>
            </w:pPr>
            <w:r w:rsidRPr="001B3558">
              <w:rPr>
                <w:sz w:val="22"/>
                <w:szCs w:val="22"/>
              </w:rPr>
              <w:t xml:space="preserve">Tanggal </w:t>
            </w:r>
            <w:r w:rsidR="008E159C" w:rsidRPr="001B3558">
              <w:rPr>
                <w:sz w:val="22"/>
                <w:szCs w:val="22"/>
              </w:rPr>
              <w:t>30</w:t>
            </w:r>
            <w:r w:rsidRPr="001B3558">
              <w:rPr>
                <w:sz w:val="22"/>
                <w:szCs w:val="22"/>
              </w:rPr>
              <w:t xml:space="preserve"> </w:t>
            </w:r>
            <w:r w:rsidR="008E159C" w:rsidRPr="001B3558">
              <w:rPr>
                <w:sz w:val="22"/>
                <w:szCs w:val="22"/>
              </w:rPr>
              <w:t>Desember 202</w:t>
            </w:r>
            <w:r w:rsidR="001F390E">
              <w:rPr>
                <w:sz w:val="22"/>
                <w:szCs w:val="22"/>
              </w:rPr>
              <w:t>4</w:t>
            </w:r>
          </w:p>
        </w:tc>
      </w:tr>
      <w:tr w:rsidR="00352D91" w:rsidRPr="001B3558" w14:paraId="566A72EB" w14:textId="77777777" w:rsidTr="004B16C5">
        <w:tc>
          <w:tcPr>
            <w:tcW w:w="3936" w:type="dxa"/>
          </w:tcPr>
          <w:p w14:paraId="12C23240" w14:textId="77777777" w:rsidR="001B3558" w:rsidRDefault="001B3558" w:rsidP="004B16C5">
            <w:pPr>
              <w:jc w:val="center"/>
              <w:rPr>
                <w:sz w:val="22"/>
                <w:szCs w:val="22"/>
              </w:rPr>
            </w:pPr>
          </w:p>
          <w:p w14:paraId="5ACF1BCD" w14:textId="4DFA34A3" w:rsidR="00352D91" w:rsidRPr="001B3558" w:rsidRDefault="00352D91" w:rsidP="004B16C5">
            <w:pPr>
              <w:jc w:val="center"/>
              <w:rPr>
                <w:sz w:val="22"/>
                <w:szCs w:val="22"/>
              </w:rPr>
            </w:pPr>
            <w:r w:rsidRPr="001B3558">
              <w:rPr>
                <w:sz w:val="22"/>
                <w:szCs w:val="22"/>
              </w:rPr>
              <w:t>KEPALA DESA LAMBUR</w:t>
            </w:r>
          </w:p>
        </w:tc>
      </w:tr>
      <w:tr w:rsidR="00352D91" w:rsidRPr="001B3558" w14:paraId="1E8638FF" w14:textId="77777777" w:rsidTr="004B16C5">
        <w:trPr>
          <w:trHeight w:val="1191"/>
        </w:trPr>
        <w:tc>
          <w:tcPr>
            <w:tcW w:w="3936" w:type="dxa"/>
          </w:tcPr>
          <w:p w14:paraId="0EA5A39F" w14:textId="0EADF7B9" w:rsidR="00352D91" w:rsidRPr="001B3558" w:rsidRDefault="00352D91" w:rsidP="004B16C5">
            <w:pPr>
              <w:jc w:val="center"/>
              <w:rPr>
                <w:sz w:val="22"/>
                <w:szCs w:val="22"/>
              </w:rPr>
            </w:pPr>
          </w:p>
          <w:p w14:paraId="4CC78D58" w14:textId="4679E91A" w:rsidR="00617616" w:rsidRPr="001B3558" w:rsidRDefault="00617616" w:rsidP="004B16C5">
            <w:pPr>
              <w:rPr>
                <w:sz w:val="22"/>
                <w:szCs w:val="22"/>
              </w:rPr>
            </w:pPr>
          </w:p>
        </w:tc>
      </w:tr>
      <w:tr w:rsidR="00352D91" w:rsidRPr="001B3558" w14:paraId="61FAA4B9" w14:textId="77777777" w:rsidTr="004B16C5">
        <w:tc>
          <w:tcPr>
            <w:tcW w:w="3936" w:type="dxa"/>
          </w:tcPr>
          <w:p w14:paraId="1E4541D1" w14:textId="1887E120" w:rsidR="00352D91" w:rsidRPr="001B3558" w:rsidRDefault="00352D91" w:rsidP="004B16C5">
            <w:pPr>
              <w:jc w:val="center"/>
              <w:rPr>
                <w:b/>
                <w:bCs/>
                <w:sz w:val="22"/>
                <w:szCs w:val="22"/>
                <w:u w:val="single"/>
              </w:rPr>
            </w:pPr>
            <w:r w:rsidRPr="001B3558">
              <w:rPr>
                <w:b/>
                <w:bCs/>
                <w:sz w:val="22"/>
                <w:szCs w:val="22"/>
                <w:u w:val="single"/>
              </w:rPr>
              <w:t>TUTI HARYANI</w:t>
            </w:r>
          </w:p>
        </w:tc>
      </w:tr>
    </w:tbl>
    <w:p w14:paraId="0B0A21D1" w14:textId="646AB53A" w:rsidR="00352D91" w:rsidRDefault="00352D91" w:rsidP="006A095A">
      <w:pPr>
        <w:tabs>
          <w:tab w:val="left" w:pos="7320"/>
        </w:tabs>
        <w:rPr>
          <w:rFonts w:ascii="Arial" w:hAnsi="Arial" w:cs="Arial"/>
          <w:lang w:val="id-ID"/>
        </w:rPr>
      </w:pPr>
    </w:p>
    <w:p w14:paraId="48E966EA" w14:textId="30A5A0F4" w:rsidR="00352D91" w:rsidRDefault="00352D91" w:rsidP="006A095A">
      <w:pPr>
        <w:tabs>
          <w:tab w:val="left" w:pos="7320"/>
        </w:tabs>
        <w:rPr>
          <w:rFonts w:ascii="Arial" w:hAnsi="Arial" w:cs="Arial"/>
          <w:lang w:val="id-ID"/>
        </w:rPr>
      </w:pPr>
    </w:p>
    <w:p w14:paraId="43339F3E" w14:textId="280B2D33" w:rsidR="00352D91" w:rsidRPr="00231967" w:rsidRDefault="00352D91" w:rsidP="006A095A">
      <w:pPr>
        <w:tabs>
          <w:tab w:val="left" w:pos="7320"/>
        </w:tabs>
        <w:rPr>
          <w:rFonts w:ascii="Arial" w:hAnsi="Arial" w:cs="Arial"/>
          <w:lang w:val="id-ID"/>
        </w:rPr>
      </w:pPr>
    </w:p>
    <w:p w14:paraId="564A851D" w14:textId="1F80C18E" w:rsidR="006A095A" w:rsidRDefault="006A095A" w:rsidP="006A095A">
      <w:pPr>
        <w:jc w:val="center"/>
        <w:rPr>
          <w:sz w:val="72"/>
          <w:szCs w:val="72"/>
        </w:rPr>
      </w:pPr>
    </w:p>
    <w:p w14:paraId="03E18567" w14:textId="119FEF9B" w:rsidR="006A095A" w:rsidRDefault="006A095A" w:rsidP="006A095A">
      <w:pPr>
        <w:jc w:val="center"/>
        <w:rPr>
          <w:sz w:val="72"/>
          <w:szCs w:val="72"/>
        </w:rPr>
      </w:pPr>
    </w:p>
    <w:p w14:paraId="2C56DD61" w14:textId="1B7793BA" w:rsidR="00794338" w:rsidRDefault="00794338" w:rsidP="006A095A">
      <w:pPr>
        <w:jc w:val="center"/>
        <w:rPr>
          <w:sz w:val="72"/>
          <w:szCs w:val="72"/>
        </w:rPr>
      </w:pPr>
    </w:p>
    <w:p w14:paraId="2226510D" w14:textId="173E3087" w:rsidR="00B52591" w:rsidRDefault="00B52591" w:rsidP="00DA0CA4">
      <w:pPr>
        <w:rPr>
          <w:sz w:val="72"/>
          <w:szCs w:val="72"/>
        </w:rPr>
      </w:pPr>
    </w:p>
    <w:p w14:paraId="004839BA" w14:textId="77777777" w:rsidR="00EA766F" w:rsidRDefault="00EA766F" w:rsidP="00C036FD">
      <w:pPr>
        <w:jc w:val="both"/>
      </w:pPr>
    </w:p>
    <w:sectPr w:rsidR="00EA766F" w:rsidSect="00DF1421">
      <w:pgSz w:w="11907" w:h="18711"/>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E5C7C5" w14:textId="77777777" w:rsidR="00CB3835" w:rsidRDefault="00CB3835" w:rsidP="005216BC">
      <w:r>
        <w:separator/>
      </w:r>
    </w:p>
  </w:endnote>
  <w:endnote w:type="continuationSeparator" w:id="0">
    <w:p w14:paraId="0B112560" w14:textId="77777777" w:rsidR="00CB3835" w:rsidRDefault="00CB3835" w:rsidP="00521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7E007" w14:textId="77777777" w:rsidR="00CB3835" w:rsidRDefault="00CB3835" w:rsidP="005216BC">
      <w:r>
        <w:separator/>
      </w:r>
    </w:p>
  </w:footnote>
  <w:footnote w:type="continuationSeparator" w:id="0">
    <w:p w14:paraId="1777C4B0" w14:textId="77777777" w:rsidR="00CB3835" w:rsidRDefault="00CB3835" w:rsidP="005216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27EA0"/>
    <w:multiLevelType w:val="hybridMultilevel"/>
    <w:tmpl w:val="EAA8BB3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D7841A3"/>
    <w:multiLevelType w:val="hybridMultilevel"/>
    <w:tmpl w:val="166805A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8225097"/>
    <w:multiLevelType w:val="hybridMultilevel"/>
    <w:tmpl w:val="FC9ED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DCA5F3E"/>
    <w:multiLevelType w:val="hybridMultilevel"/>
    <w:tmpl w:val="F91C4B4A"/>
    <w:lvl w:ilvl="0" w:tplc="811CA65E">
      <w:start w:val="3"/>
      <w:numFmt w:val="bullet"/>
      <w:lvlText w:val="-"/>
      <w:lvlJc w:val="left"/>
      <w:pPr>
        <w:ind w:left="720" w:hanging="360"/>
      </w:pPr>
      <w:rPr>
        <w:rFonts w:ascii="Bookman Old Style" w:eastAsia="Times New Roman" w:hAnsi="Bookman Old Style"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4E277FC5"/>
    <w:multiLevelType w:val="hybridMultilevel"/>
    <w:tmpl w:val="69265AFA"/>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7E93EB3"/>
    <w:multiLevelType w:val="hybridMultilevel"/>
    <w:tmpl w:val="69265AFA"/>
    <w:lvl w:ilvl="0" w:tplc="90323E6E">
      <w:start w:val="1"/>
      <w:numFmt w:val="decimal"/>
      <w:lvlText w:val="%1."/>
      <w:lvlJc w:val="left"/>
      <w:pPr>
        <w:ind w:left="720" w:hanging="360"/>
      </w:pPr>
      <w:rPr>
        <w:rFonts w:ascii="Times New Roman" w:hAnsi="Times New Roman" w:cs="Times New Roman"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5F2147C6"/>
    <w:multiLevelType w:val="hybridMultilevel"/>
    <w:tmpl w:val="B242FB3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16413CD"/>
    <w:multiLevelType w:val="hybridMultilevel"/>
    <w:tmpl w:val="75EC415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628C5B54"/>
    <w:multiLevelType w:val="hybridMultilevel"/>
    <w:tmpl w:val="5DDC46C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668A08A6"/>
    <w:multiLevelType w:val="hybridMultilevel"/>
    <w:tmpl w:val="D9402DE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334638E"/>
    <w:multiLevelType w:val="hybridMultilevel"/>
    <w:tmpl w:val="39EEC4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34981883">
    <w:abstractNumId w:val="2"/>
  </w:num>
  <w:num w:numId="2" w16cid:durableId="48039107">
    <w:abstractNumId w:val="6"/>
  </w:num>
  <w:num w:numId="3" w16cid:durableId="237594547">
    <w:abstractNumId w:val="10"/>
  </w:num>
  <w:num w:numId="4" w16cid:durableId="678853562">
    <w:abstractNumId w:val="9"/>
  </w:num>
  <w:num w:numId="5" w16cid:durableId="1227717377">
    <w:abstractNumId w:val="1"/>
  </w:num>
  <w:num w:numId="6" w16cid:durableId="146289294">
    <w:abstractNumId w:val="0"/>
  </w:num>
  <w:num w:numId="7" w16cid:durableId="73552905">
    <w:abstractNumId w:val="7"/>
  </w:num>
  <w:num w:numId="8" w16cid:durableId="144321120">
    <w:abstractNumId w:val="5"/>
  </w:num>
  <w:num w:numId="9" w16cid:durableId="623390328">
    <w:abstractNumId w:val="4"/>
  </w:num>
  <w:num w:numId="10" w16cid:durableId="1923679383">
    <w:abstractNumId w:val="3"/>
  </w:num>
  <w:num w:numId="11" w16cid:durableId="2543665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095A"/>
    <w:rsid w:val="00002848"/>
    <w:rsid w:val="00003E03"/>
    <w:rsid w:val="00004A4F"/>
    <w:rsid w:val="00017EFA"/>
    <w:rsid w:val="00020C0D"/>
    <w:rsid w:val="00021567"/>
    <w:rsid w:val="00040195"/>
    <w:rsid w:val="00093759"/>
    <w:rsid w:val="000940D7"/>
    <w:rsid w:val="00096A86"/>
    <w:rsid w:val="000D3F26"/>
    <w:rsid w:val="00101DFE"/>
    <w:rsid w:val="00116A2B"/>
    <w:rsid w:val="001245C8"/>
    <w:rsid w:val="00176DE4"/>
    <w:rsid w:val="00182B95"/>
    <w:rsid w:val="00187A7F"/>
    <w:rsid w:val="001B3558"/>
    <w:rsid w:val="001D1632"/>
    <w:rsid w:val="001F390E"/>
    <w:rsid w:val="00280F8E"/>
    <w:rsid w:val="002C4AD3"/>
    <w:rsid w:val="002D36A7"/>
    <w:rsid w:val="002E79CF"/>
    <w:rsid w:val="002F29AA"/>
    <w:rsid w:val="002F3D12"/>
    <w:rsid w:val="00335B00"/>
    <w:rsid w:val="003374D2"/>
    <w:rsid w:val="00350628"/>
    <w:rsid w:val="00352D91"/>
    <w:rsid w:val="003664EA"/>
    <w:rsid w:val="003E521A"/>
    <w:rsid w:val="003F2356"/>
    <w:rsid w:val="003F3B47"/>
    <w:rsid w:val="004071A7"/>
    <w:rsid w:val="00425408"/>
    <w:rsid w:val="0044209B"/>
    <w:rsid w:val="00463710"/>
    <w:rsid w:val="00470617"/>
    <w:rsid w:val="00482731"/>
    <w:rsid w:val="00492A8B"/>
    <w:rsid w:val="004B16C5"/>
    <w:rsid w:val="004D6C27"/>
    <w:rsid w:val="00500B59"/>
    <w:rsid w:val="00501DA0"/>
    <w:rsid w:val="00513A94"/>
    <w:rsid w:val="005216BC"/>
    <w:rsid w:val="0053216C"/>
    <w:rsid w:val="005632E4"/>
    <w:rsid w:val="005951E0"/>
    <w:rsid w:val="0059580A"/>
    <w:rsid w:val="005C6657"/>
    <w:rsid w:val="00605444"/>
    <w:rsid w:val="00617616"/>
    <w:rsid w:val="00675A5E"/>
    <w:rsid w:val="006A095A"/>
    <w:rsid w:val="006A6A1F"/>
    <w:rsid w:val="006C5DF3"/>
    <w:rsid w:val="00710925"/>
    <w:rsid w:val="00734381"/>
    <w:rsid w:val="00761F86"/>
    <w:rsid w:val="007848EB"/>
    <w:rsid w:val="00793371"/>
    <w:rsid w:val="00794338"/>
    <w:rsid w:val="007A5500"/>
    <w:rsid w:val="007C22B9"/>
    <w:rsid w:val="007E15DB"/>
    <w:rsid w:val="007E6471"/>
    <w:rsid w:val="008035A5"/>
    <w:rsid w:val="00825F06"/>
    <w:rsid w:val="008944E9"/>
    <w:rsid w:val="008966FD"/>
    <w:rsid w:val="008B5B1B"/>
    <w:rsid w:val="008E159C"/>
    <w:rsid w:val="008F0C09"/>
    <w:rsid w:val="00914B4E"/>
    <w:rsid w:val="009257E4"/>
    <w:rsid w:val="00927128"/>
    <w:rsid w:val="009342CB"/>
    <w:rsid w:val="00937C71"/>
    <w:rsid w:val="00946E2F"/>
    <w:rsid w:val="00977127"/>
    <w:rsid w:val="009E1935"/>
    <w:rsid w:val="009F22C7"/>
    <w:rsid w:val="009F495E"/>
    <w:rsid w:val="009F58B7"/>
    <w:rsid w:val="00A45806"/>
    <w:rsid w:val="00AD2261"/>
    <w:rsid w:val="00AD2399"/>
    <w:rsid w:val="00AF2522"/>
    <w:rsid w:val="00B52591"/>
    <w:rsid w:val="00B56D8D"/>
    <w:rsid w:val="00B7439C"/>
    <w:rsid w:val="00B82B87"/>
    <w:rsid w:val="00C036FD"/>
    <w:rsid w:val="00C07C56"/>
    <w:rsid w:val="00C20F32"/>
    <w:rsid w:val="00C23234"/>
    <w:rsid w:val="00C70E25"/>
    <w:rsid w:val="00CA53F8"/>
    <w:rsid w:val="00CB3835"/>
    <w:rsid w:val="00CC31B3"/>
    <w:rsid w:val="00CD0D7E"/>
    <w:rsid w:val="00CD55C5"/>
    <w:rsid w:val="00CF3684"/>
    <w:rsid w:val="00D23BA1"/>
    <w:rsid w:val="00D36A4F"/>
    <w:rsid w:val="00D945B7"/>
    <w:rsid w:val="00DA0CA4"/>
    <w:rsid w:val="00DB1AFF"/>
    <w:rsid w:val="00DF1421"/>
    <w:rsid w:val="00E0752C"/>
    <w:rsid w:val="00E26E62"/>
    <w:rsid w:val="00E50C9B"/>
    <w:rsid w:val="00E72834"/>
    <w:rsid w:val="00E97D50"/>
    <w:rsid w:val="00EA766F"/>
    <w:rsid w:val="00EE1246"/>
    <w:rsid w:val="00EF343F"/>
    <w:rsid w:val="00EF5A3D"/>
    <w:rsid w:val="00F07974"/>
    <w:rsid w:val="00F14E02"/>
    <w:rsid w:val="00F35016"/>
    <w:rsid w:val="00F54635"/>
    <w:rsid w:val="00F842D1"/>
    <w:rsid w:val="00FA4C79"/>
    <w:rsid w:val="00FC1C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A074A"/>
  <w15:docId w15:val="{4C4CE0D2-CEF5-4915-995B-1865D48B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9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095A"/>
    <w:pPr>
      <w:spacing w:after="0" w:line="240" w:lineRule="auto"/>
    </w:pPr>
    <w:rPr>
      <w:rFonts w:ascii="Times New Roman" w:eastAsia="Times New Roman" w:hAnsi="Times New Roman" w:cs="Times New Roman"/>
      <w:sz w:val="20"/>
      <w:szCs w:val="20"/>
      <w:lang w:val="en-ID"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A095A"/>
    <w:pPr>
      <w:spacing w:after="200" w:line="276" w:lineRule="auto"/>
      <w:ind w:left="720"/>
    </w:pPr>
    <w:rPr>
      <w:rFonts w:ascii="Calibri" w:hAnsi="Calibri"/>
      <w:sz w:val="22"/>
      <w:szCs w:val="22"/>
      <w:lang w:val="id-ID"/>
    </w:rPr>
  </w:style>
  <w:style w:type="character" w:customStyle="1" w:styleId="ListParagraphChar">
    <w:name w:val="List Paragraph Char"/>
    <w:link w:val="ListParagraph"/>
    <w:uiPriority w:val="34"/>
    <w:rsid w:val="006A095A"/>
    <w:rPr>
      <w:rFonts w:ascii="Calibri" w:eastAsia="Times New Roman" w:hAnsi="Calibri" w:cs="Times New Roman"/>
      <w:lang w:val="id-ID"/>
    </w:rPr>
  </w:style>
  <w:style w:type="paragraph" w:styleId="BalloonText">
    <w:name w:val="Balloon Text"/>
    <w:basedOn w:val="Normal"/>
    <w:link w:val="BalloonTextChar"/>
    <w:uiPriority w:val="99"/>
    <w:semiHidden/>
    <w:unhideWhenUsed/>
    <w:rsid w:val="006A095A"/>
    <w:rPr>
      <w:rFonts w:ascii="Tahoma" w:hAnsi="Tahoma" w:cs="Tahoma"/>
      <w:sz w:val="16"/>
      <w:szCs w:val="16"/>
    </w:rPr>
  </w:style>
  <w:style w:type="character" w:customStyle="1" w:styleId="BalloonTextChar">
    <w:name w:val="Balloon Text Char"/>
    <w:basedOn w:val="DefaultParagraphFont"/>
    <w:link w:val="BalloonText"/>
    <w:uiPriority w:val="99"/>
    <w:semiHidden/>
    <w:rsid w:val="006A095A"/>
    <w:rPr>
      <w:rFonts w:ascii="Tahoma" w:eastAsia="Times New Roman" w:hAnsi="Tahoma" w:cs="Tahoma"/>
      <w:sz w:val="16"/>
      <w:szCs w:val="16"/>
    </w:rPr>
  </w:style>
  <w:style w:type="paragraph" w:styleId="Header">
    <w:name w:val="header"/>
    <w:basedOn w:val="Normal"/>
    <w:link w:val="HeaderChar"/>
    <w:uiPriority w:val="99"/>
    <w:unhideWhenUsed/>
    <w:rsid w:val="005216BC"/>
    <w:pPr>
      <w:tabs>
        <w:tab w:val="center" w:pos="4513"/>
        <w:tab w:val="right" w:pos="9026"/>
      </w:tabs>
    </w:pPr>
  </w:style>
  <w:style w:type="character" w:customStyle="1" w:styleId="HeaderChar">
    <w:name w:val="Header Char"/>
    <w:basedOn w:val="DefaultParagraphFont"/>
    <w:link w:val="Header"/>
    <w:uiPriority w:val="99"/>
    <w:rsid w:val="005216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216BC"/>
    <w:pPr>
      <w:tabs>
        <w:tab w:val="center" w:pos="4513"/>
        <w:tab w:val="right" w:pos="9026"/>
      </w:tabs>
    </w:pPr>
  </w:style>
  <w:style w:type="character" w:customStyle="1" w:styleId="FooterChar">
    <w:name w:val="Footer Char"/>
    <w:basedOn w:val="DefaultParagraphFont"/>
    <w:link w:val="Footer"/>
    <w:uiPriority w:val="99"/>
    <w:rsid w:val="005216BC"/>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020C0D"/>
    <w:pPr>
      <w:ind w:left="1683"/>
      <w:jc w:val="both"/>
    </w:pPr>
  </w:style>
  <w:style w:type="character" w:customStyle="1" w:styleId="BodyTextIndent3Char">
    <w:name w:val="Body Text Indent 3 Char"/>
    <w:basedOn w:val="DefaultParagraphFont"/>
    <w:link w:val="BodyTextIndent3"/>
    <w:uiPriority w:val="99"/>
    <w:rsid w:val="00020C0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896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4294367020</TotalTime>
  <Pages>5</Pages>
  <Words>1080</Words>
  <Characters>6161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suckmydick bruhmoments</cp:lastModifiedBy>
  <cp:revision>115</cp:revision>
  <cp:lastPrinted>2024-12-29T07:46:00Z</cp:lastPrinted>
  <dcterms:created xsi:type="dcterms:W3CDTF">2022-05-11T05:28:00Z</dcterms:created>
  <dcterms:modified xsi:type="dcterms:W3CDTF">2024-12-29T08:06:00Z</dcterms:modified>
</cp:coreProperties>
</file>